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235" w:rsidRPr="009760D2" w:rsidRDefault="00F60235" w:rsidP="00F60235"/>
    <w:p w:rsidR="00F60235" w:rsidRPr="00CB4F2A" w:rsidRDefault="00F60235" w:rsidP="00F60235">
      <w:pPr>
        <w:pStyle w:val="ae"/>
        <w:tabs>
          <w:tab w:val="center" w:pos="709"/>
          <w:tab w:val="center" w:pos="6663"/>
        </w:tabs>
        <w:spacing w:line="0" w:lineRule="atLeast"/>
        <w:ind w:left="6663" w:firstLine="0"/>
        <w:rPr>
          <w:sz w:val="24"/>
        </w:rPr>
      </w:pPr>
      <w:r>
        <w:rPr>
          <w:sz w:val="24"/>
        </w:rPr>
        <w:t>П</w:t>
      </w:r>
      <w:r w:rsidRPr="00CB4F2A">
        <w:rPr>
          <w:sz w:val="24"/>
        </w:rPr>
        <w:t>риложение</w:t>
      </w:r>
      <w:r>
        <w:rPr>
          <w:sz w:val="24"/>
        </w:rPr>
        <w:t xml:space="preserve"> 8 к решению</w:t>
      </w:r>
    </w:p>
    <w:p w:rsidR="00F60235" w:rsidRPr="00CB4F2A" w:rsidRDefault="00F60235" w:rsidP="00F60235">
      <w:pPr>
        <w:pStyle w:val="ae"/>
        <w:tabs>
          <w:tab w:val="center" w:pos="709"/>
          <w:tab w:val="center" w:pos="6663"/>
        </w:tabs>
        <w:spacing w:line="0" w:lineRule="atLeast"/>
        <w:ind w:left="6663" w:firstLine="0"/>
        <w:rPr>
          <w:sz w:val="24"/>
        </w:rPr>
      </w:pPr>
      <w:r>
        <w:rPr>
          <w:sz w:val="24"/>
        </w:rPr>
        <w:t>Думы Кондинского района</w:t>
      </w:r>
    </w:p>
    <w:p w:rsidR="00F60235" w:rsidRDefault="00F60235" w:rsidP="00F60235">
      <w:pPr>
        <w:pStyle w:val="ae"/>
        <w:spacing w:line="0" w:lineRule="atLeast"/>
        <w:ind w:left="6663" w:firstLine="0"/>
        <w:jc w:val="both"/>
        <w:rPr>
          <w:sz w:val="24"/>
        </w:rPr>
      </w:pPr>
      <w:r w:rsidRPr="00913ACB">
        <w:rPr>
          <w:sz w:val="24"/>
        </w:rPr>
        <w:t>от 28.11.2023 № 1092</w:t>
      </w:r>
    </w:p>
    <w:p w:rsidR="00F60235" w:rsidRDefault="00F60235" w:rsidP="00F60235">
      <w:pPr>
        <w:pStyle w:val="ae"/>
        <w:spacing w:line="0" w:lineRule="atLeast"/>
        <w:ind w:left="6663" w:firstLine="0"/>
        <w:jc w:val="both"/>
        <w:rPr>
          <w:sz w:val="24"/>
        </w:rPr>
      </w:pPr>
    </w:p>
    <w:p w:rsidR="00F60235" w:rsidRDefault="00F60235" w:rsidP="00F60235">
      <w:pPr>
        <w:pStyle w:val="ae"/>
        <w:spacing w:line="0" w:lineRule="atLeast"/>
        <w:ind w:firstLine="0"/>
        <w:jc w:val="center"/>
        <w:rPr>
          <w:sz w:val="24"/>
          <w:szCs w:val="20"/>
        </w:rPr>
      </w:pPr>
      <w:r w:rsidRPr="00082CCF">
        <w:rPr>
          <w:sz w:val="24"/>
          <w:szCs w:val="20"/>
        </w:rPr>
        <w:t xml:space="preserve">Ведомственная структура расходов бюджета </w:t>
      </w:r>
    </w:p>
    <w:p w:rsidR="00F60235" w:rsidRDefault="00F60235" w:rsidP="00F60235">
      <w:pPr>
        <w:pStyle w:val="ae"/>
        <w:spacing w:line="0" w:lineRule="atLeast"/>
        <w:ind w:firstLine="0"/>
        <w:jc w:val="center"/>
        <w:rPr>
          <w:sz w:val="24"/>
          <w:szCs w:val="20"/>
        </w:rPr>
      </w:pPr>
      <w:r w:rsidRPr="00082CCF">
        <w:rPr>
          <w:sz w:val="24"/>
          <w:szCs w:val="20"/>
        </w:rPr>
        <w:t>муниципального образования Кондинский район на 2023 год</w:t>
      </w:r>
    </w:p>
    <w:p w:rsidR="00F60235" w:rsidRDefault="00F60235" w:rsidP="00F60235">
      <w:pPr>
        <w:pStyle w:val="ae"/>
        <w:spacing w:line="0" w:lineRule="atLeast"/>
        <w:ind w:firstLine="0"/>
        <w:jc w:val="center"/>
        <w:rPr>
          <w:sz w:val="24"/>
          <w:szCs w:val="20"/>
        </w:rPr>
      </w:pPr>
    </w:p>
    <w:p w:rsidR="00F60235" w:rsidRPr="00913ACB" w:rsidRDefault="00F60235" w:rsidP="007F0198">
      <w:pPr>
        <w:pStyle w:val="ae"/>
        <w:spacing w:line="0" w:lineRule="atLeast"/>
        <w:ind w:firstLine="0"/>
        <w:jc w:val="right"/>
        <w:rPr>
          <w:sz w:val="16"/>
          <w:szCs w:val="16"/>
        </w:rPr>
      </w:pPr>
      <w:bookmarkStart w:id="0" w:name="_GoBack"/>
      <w:bookmarkEnd w:id="0"/>
      <w:r w:rsidRPr="00913ACB">
        <w:rPr>
          <w:sz w:val="16"/>
          <w:szCs w:val="16"/>
        </w:rPr>
        <w:t>(в рублях)</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67"/>
        <w:gridCol w:w="425"/>
        <w:gridCol w:w="425"/>
        <w:gridCol w:w="1134"/>
        <w:gridCol w:w="567"/>
        <w:gridCol w:w="1418"/>
        <w:gridCol w:w="1417"/>
      </w:tblGrid>
      <w:tr w:rsidR="00F60235" w:rsidRPr="009760D2" w:rsidTr="002A71B3">
        <w:trPr>
          <w:trHeight w:val="184"/>
        </w:trPr>
        <w:tc>
          <w:tcPr>
            <w:tcW w:w="3823" w:type="dxa"/>
            <w:vMerge w:val="restart"/>
            <w:shd w:val="clear" w:color="auto" w:fill="auto"/>
            <w:noWrap/>
            <w:vAlign w:val="center"/>
            <w:hideMark/>
          </w:tcPr>
          <w:p w:rsidR="00F60235" w:rsidRPr="009760D2" w:rsidRDefault="00F60235" w:rsidP="002A71B3">
            <w:pPr>
              <w:jc w:val="center"/>
              <w:rPr>
                <w:sz w:val="16"/>
                <w:szCs w:val="16"/>
              </w:rPr>
            </w:pPr>
            <w:r w:rsidRPr="009760D2">
              <w:rPr>
                <w:sz w:val="16"/>
                <w:szCs w:val="16"/>
              </w:rPr>
              <w:t>Наименование</w:t>
            </w:r>
          </w:p>
        </w:tc>
        <w:tc>
          <w:tcPr>
            <w:tcW w:w="567" w:type="dxa"/>
            <w:vMerge w:val="restart"/>
            <w:shd w:val="clear" w:color="auto" w:fill="auto"/>
            <w:vAlign w:val="center"/>
            <w:hideMark/>
          </w:tcPr>
          <w:p w:rsidR="00F60235" w:rsidRPr="009760D2" w:rsidRDefault="00F60235" w:rsidP="002A71B3">
            <w:pPr>
              <w:jc w:val="center"/>
              <w:rPr>
                <w:sz w:val="16"/>
                <w:szCs w:val="16"/>
              </w:rPr>
            </w:pPr>
            <w:r w:rsidRPr="009760D2">
              <w:rPr>
                <w:sz w:val="16"/>
                <w:szCs w:val="16"/>
              </w:rPr>
              <w:t>Вед</w:t>
            </w:r>
          </w:p>
        </w:tc>
        <w:tc>
          <w:tcPr>
            <w:tcW w:w="425" w:type="dxa"/>
            <w:vMerge w:val="restart"/>
            <w:shd w:val="clear" w:color="auto" w:fill="auto"/>
            <w:vAlign w:val="center"/>
            <w:hideMark/>
          </w:tcPr>
          <w:p w:rsidR="00F60235" w:rsidRPr="009760D2" w:rsidRDefault="00F60235" w:rsidP="002A71B3">
            <w:pPr>
              <w:jc w:val="center"/>
              <w:rPr>
                <w:sz w:val="16"/>
                <w:szCs w:val="16"/>
              </w:rPr>
            </w:pPr>
            <w:r w:rsidRPr="009760D2">
              <w:rPr>
                <w:sz w:val="16"/>
                <w:szCs w:val="16"/>
              </w:rPr>
              <w:t>Рз</w:t>
            </w:r>
          </w:p>
        </w:tc>
        <w:tc>
          <w:tcPr>
            <w:tcW w:w="425" w:type="dxa"/>
            <w:vMerge w:val="restart"/>
            <w:shd w:val="clear" w:color="auto" w:fill="auto"/>
            <w:vAlign w:val="center"/>
            <w:hideMark/>
          </w:tcPr>
          <w:p w:rsidR="00F60235" w:rsidRPr="009760D2" w:rsidRDefault="00F60235" w:rsidP="002A71B3">
            <w:pPr>
              <w:jc w:val="center"/>
              <w:rPr>
                <w:sz w:val="16"/>
                <w:szCs w:val="16"/>
              </w:rPr>
            </w:pPr>
            <w:r w:rsidRPr="009760D2">
              <w:rPr>
                <w:sz w:val="16"/>
                <w:szCs w:val="16"/>
              </w:rPr>
              <w:t>ПР</w:t>
            </w:r>
          </w:p>
        </w:tc>
        <w:tc>
          <w:tcPr>
            <w:tcW w:w="1134" w:type="dxa"/>
            <w:vMerge w:val="restart"/>
            <w:shd w:val="clear" w:color="auto" w:fill="auto"/>
            <w:vAlign w:val="center"/>
            <w:hideMark/>
          </w:tcPr>
          <w:p w:rsidR="00F60235" w:rsidRPr="009760D2" w:rsidRDefault="00F60235" w:rsidP="002A71B3">
            <w:pPr>
              <w:jc w:val="center"/>
              <w:rPr>
                <w:sz w:val="16"/>
                <w:szCs w:val="16"/>
              </w:rPr>
            </w:pPr>
            <w:r w:rsidRPr="009760D2">
              <w:rPr>
                <w:sz w:val="16"/>
                <w:szCs w:val="16"/>
              </w:rPr>
              <w:t>ЦСР</w:t>
            </w:r>
          </w:p>
        </w:tc>
        <w:tc>
          <w:tcPr>
            <w:tcW w:w="567" w:type="dxa"/>
            <w:vMerge w:val="restart"/>
            <w:shd w:val="clear" w:color="auto" w:fill="auto"/>
            <w:vAlign w:val="center"/>
            <w:hideMark/>
          </w:tcPr>
          <w:p w:rsidR="00F60235" w:rsidRPr="009760D2" w:rsidRDefault="00F60235" w:rsidP="002A71B3">
            <w:pPr>
              <w:jc w:val="center"/>
              <w:rPr>
                <w:sz w:val="16"/>
                <w:szCs w:val="16"/>
              </w:rPr>
            </w:pPr>
            <w:r w:rsidRPr="009760D2">
              <w:rPr>
                <w:sz w:val="16"/>
                <w:szCs w:val="16"/>
              </w:rPr>
              <w:t>ВР</w:t>
            </w:r>
          </w:p>
        </w:tc>
        <w:tc>
          <w:tcPr>
            <w:tcW w:w="1418" w:type="dxa"/>
            <w:vMerge w:val="restart"/>
            <w:shd w:val="clear" w:color="auto" w:fill="auto"/>
            <w:vAlign w:val="center"/>
            <w:hideMark/>
          </w:tcPr>
          <w:p w:rsidR="00F60235" w:rsidRPr="009760D2" w:rsidRDefault="00F60235" w:rsidP="002A71B3">
            <w:pPr>
              <w:jc w:val="center"/>
              <w:rPr>
                <w:sz w:val="16"/>
                <w:szCs w:val="16"/>
              </w:rPr>
            </w:pPr>
            <w:r>
              <w:rPr>
                <w:sz w:val="16"/>
                <w:szCs w:val="16"/>
              </w:rPr>
              <w:t xml:space="preserve">Сумма на </w:t>
            </w:r>
            <w:r w:rsidRPr="009760D2">
              <w:rPr>
                <w:sz w:val="16"/>
                <w:szCs w:val="16"/>
              </w:rPr>
              <w:t>год</w:t>
            </w:r>
          </w:p>
        </w:tc>
        <w:tc>
          <w:tcPr>
            <w:tcW w:w="1417" w:type="dxa"/>
            <w:vMerge w:val="restart"/>
            <w:shd w:val="clear" w:color="auto" w:fill="auto"/>
            <w:vAlign w:val="center"/>
            <w:hideMark/>
          </w:tcPr>
          <w:p w:rsidR="00F60235" w:rsidRPr="009760D2" w:rsidRDefault="00F60235" w:rsidP="002A71B3">
            <w:pPr>
              <w:jc w:val="center"/>
              <w:rPr>
                <w:sz w:val="16"/>
                <w:szCs w:val="16"/>
              </w:rPr>
            </w:pPr>
            <w:r w:rsidRPr="009760D2">
              <w:rPr>
                <w:sz w:val="16"/>
                <w:szCs w:val="16"/>
              </w:rPr>
              <w:t>в том числе за счет субвенций</w:t>
            </w:r>
          </w:p>
        </w:tc>
      </w:tr>
      <w:tr w:rsidR="00F60235" w:rsidRPr="009760D2" w:rsidTr="002A71B3">
        <w:trPr>
          <w:trHeight w:val="184"/>
        </w:trPr>
        <w:tc>
          <w:tcPr>
            <w:tcW w:w="3823" w:type="dxa"/>
            <w:vMerge/>
            <w:vAlign w:val="center"/>
            <w:hideMark/>
          </w:tcPr>
          <w:p w:rsidR="00F60235" w:rsidRPr="009760D2" w:rsidRDefault="00F60235" w:rsidP="002A71B3">
            <w:pPr>
              <w:rPr>
                <w:sz w:val="16"/>
                <w:szCs w:val="16"/>
              </w:rPr>
            </w:pPr>
          </w:p>
        </w:tc>
        <w:tc>
          <w:tcPr>
            <w:tcW w:w="567" w:type="dxa"/>
            <w:vMerge/>
            <w:vAlign w:val="center"/>
            <w:hideMark/>
          </w:tcPr>
          <w:p w:rsidR="00F60235" w:rsidRPr="009760D2" w:rsidRDefault="00F60235" w:rsidP="002A71B3">
            <w:pPr>
              <w:rPr>
                <w:sz w:val="16"/>
                <w:szCs w:val="16"/>
              </w:rPr>
            </w:pPr>
          </w:p>
        </w:tc>
        <w:tc>
          <w:tcPr>
            <w:tcW w:w="425" w:type="dxa"/>
            <w:vMerge/>
            <w:vAlign w:val="center"/>
            <w:hideMark/>
          </w:tcPr>
          <w:p w:rsidR="00F60235" w:rsidRPr="009760D2" w:rsidRDefault="00F60235" w:rsidP="002A71B3">
            <w:pPr>
              <w:rPr>
                <w:sz w:val="16"/>
                <w:szCs w:val="16"/>
              </w:rPr>
            </w:pPr>
          </w:p>
        </w:tc>
        <w:tc>
          <w:tcPr>
            <w:tcW w:w="425" w:type="dxa"/>
            <w:vMerge/>
            <w:vAlign w:val="center"/>
            <w:hideMark/>
          </w:tcPr>
          <w:p w:rsidR="00F60235" w:rsidRPr="009760D2" w:rsidRDefault="00F60235" w:rsidP="002A71B3">
            <w:pPr>
              <w:rPr>
                <w:sz w:val="16"/>
                <w:szCs w:val="16"/>
              </w:rPr>
            </w:pPr>
          </w:p>
        </w:tc>
        <w:tc>
          <w:tcPr>
            <w:tcW w:w="1134" w:type="dxa"/>
            <w:vMerge/>
            <w:vAlign w:val="center"/>
            <w:hideMark/>
          </w:tcPr>
          <w:p w:rsidR="00F60235" w:rsidRPr="009760D2" w:rsidRDefault="00F60235" w:rsidP="002A71B3">
            <w:pPr>
              <w:rPr>
                <w:sz w:val="16"/>
                <w:szCs w:val="16"/>
              </w:rPr>
            </w:pPr>
          </w:p>
        </w:tc>
        <w:tc>
          <w:tcPr>
            <w:tcW w:w="567" w:type="dxa"/>
            <w:vMerge/>
            <w:vAlign w:val="center"/>
            <w:hideMark/>
          </w:tcPr>
          <w:p w:rsidR="00F60235" w:rsidRPr="009760D2" w:rsidRDefault="00F60235" w:rsidP="002A71B3">
            <w:pPr>
              <w:rPr>
                <w:sz w:val="16"/>
                <w:szCs w:val="16"/>
              </w:rPr>
            </w:pPr>
          </w:p>
        </w:tc>
        <w:tc>
          <w:tcPr>
            <w:tcW w:w="1418" w:type="dxa"/>
            <w:vMerge/>
            <w:vAlign w:val="center"/>
            <w:hideMark/>
          </w:tcPr>
          <w:p w:rsidR="00F60235" w:rsidRPr="009760D2" w:rsidRDefault="00F60235" w:rsidP="002A71B3">
            <w:pPr>
              <w:rPr>
                <w:sz w:val="16"/>
                <w:szCs w:val="16"/>
              </w:rPr>
            </w:pPr>
          </w:p>
        </w:tc>
        <w:tc>
          <w:tcPr>
            <w:tcW w:w="1417" w:type="dxa"/>
            <w:vMerge/>
            <w:vAlign w:val="center"/>
            <w:hideMark/>
          </w:tcPr>
          <w:p w:rsidR="00F60235" w:rsidRPr="009760D2" w:rsidRDefault="00F60235" w:rsidP="002A71B3">
            <w:pPr>
              <w:rPr>
                <w:sz w:val="16"/>
                <w:szCs w:val="16"/>
              </w:rPr>
            </w:pPr>
          </w:p>
        </w:tc>
      </w:tr>
      <w:tr w:rsidR="00F60235" w:rsidRPr="009760D2" w:rsidTr="002A71B3">
        <w:trPr>
          <w:trHeight w:val="184"/>
        </w:trPr>
        <w:tc>
          <w:tcPr>
            <w:tcW w:w="3823" w:type="dxa"/>
            <w:vMerge/>
            <w:vAlign w:val="center"/>
            <w:hideMark/>
          </w:tcPr>
          <w:p w:rsidR="00F60235" w:rsidRPr="009760D2" w:rsidRDefault="00F60235" w:rsidP="002A71B3">
            <w:pPr>
              <w:rPr>
                <w:sz w:val="16"/>
                <w:szCs w:val="16"/>
              </w:rPr>
            </w:pPr>
          </w:p>
        </w:tc>
        <w:tc>
          <w:tcPr>
            <w:tcW w:w="567" w:type="dxa"/>
            <w:vMerge/>
            <w:vAlign w:val="center"/>
            <w:hideMark/>
          </w:tcPr>
          <w:p w:rsidR="00F60235" w:rsidRPr="009760D2" w:rsidRDefault="00F60235" w:rsidP="002A71B3">
            <w:pPr>
              <w:rPr>
                <w:sz w:val="16"/>
                <w:szCs w:val="16"/>
              </w:rPr>
            </w:pPr>
          </w:p>
        </w:tc>
        <w:tc>
          <w:tcPr>
            <w:tcW w:w="425" w:type="dxa"/>
            <w:vMerge/>
            <w:vAlign w:val="center"/>
            <w:hideMark/>
          </w:tcPr>
          <w:p w:rsidR="00F60235" w:rsidRPr="009760D2" w:rsidRDefault="00F60235" w:rsidP="002A71B3">
            <w:pPr>
              <w:rPr>
                <w:sz w:val="16"/>
                <w:szCs w:val="16"/>
              </w:rPr>
            </w:pPr>
          </w:p>
        </w:tc>
        <w:tc>
          <w:tcPr>
            <w:tcW w:w="425" w:type="dxa"/>
            <w:vMerge/>
            <w:vAlign w:val="center"/>
            <w:hideMark/>
          </w:tcPr>
          <w:p w:rsidR="00F60235" w:rsidRPr="009760D2" w:rsidRDefault="00F60235" w:rsidP="002A71B3">
            <w:pPr>
              <w:rPr>
                <w:sz w:val="16"/>
                <w:szCs w:val="16"/>
              </w:rPr>
            </w:pPr>
          </w:p>
        </w:tc>
        <w:tc>
          <w:tcPr>
            <w:tcW w:w="1134" w:type="dxa"/>
            <w:vMerge/>
            <w:vAlign w:val="center"/>
            <w:hideMark/>
          </w:tcPr>
          <w:p w:rsidR="00F60235" w:rsidRPr="009760D2" w:rsidRDefault="00F60235" w:rsidP="002A71B3">
            <w:pPr>
              <w:rPr>
                <w:sz w:val="16"/>
                <w:szCs w:val="16"/>
              </w:rPr>
            </w:pPr>
          </w:p>
        </w:tc>
        <w:tc>
          <w:tcPr>
            <w:tcW w:w="567" w:type="dxa"/>
            <w:vMerge/>
            <w:vAlign w:val="center"/>
            <w:hideMark/>
          </w:tcPr>
          <w:p w:rsidR="00F60235" w:rsidRPr="009760D2" w:rsidRDefault="00F60235" w:rsidP="002A71B3">
            <w:pPr>
              <w:rPr>
                <w:sz w:val="16"/>
                <w:szCs w:val="16"/>
              </w:rPr>
            </w:pPr>
          </w:p>
        </w:tc>
        <w:tc>
          <w:tcPr>
            <w:tcW w:w="1418" w:type="dxa"/>
            <w:vMerge/>
            <w:vAlign w:val="center"/>
            <w:hideMark/>
          </w:tcPr>
          <w:p w:rsidR="00F60235" w:rsidRPr="009760D2" w:rsidRDefault="00F60235" w:rsidP="002A71B3">
            <w:pPr>
              <w:rPr>
                <w:sz w:val="16"/>
                <w:szCs w:val="16"/>
              </w:rPr>
            </w:pPr>
          </w:p>
        </w:tc>
        <w:tc>
          <w:tcPr>
            <w:tcW w:w="1417" w:type="dxa"/>
            <w:vMerge/>
            <w:vAlign w:val="center"/>
            <w:hideMark/>
          </w:tcPr>
          <w:p w:rsidR="00F60235" w:rsidRPr="009760D2" w:rsidRDefault="00F60235" w:rsidP="002A71B3">
            <w:pPr>
              <w:rPr>
                <w:sz w:val="16"/>
                <w:szCs w:val="16"/>
              </w:rPr>
            </w:pPr>
          </w:p>
        </w:tc>
      </w:tr>
      <w:tr w:rsidR="00F60235" w:rsidRPr="009760D2" w:rsidTr="002A71B3">
        <w:trPr>
          <w:trHeight w:val="68"/>
        </w:trPr>
        <w:tc>
          <w:tcPr>
            <w:tcW w:w="3823" w:type="dxa"/>
            <w:shd w:val="clear" w:color="auto" w:fill="auto"/>
            <w:noWrap/>
            <w:vAlign w:val="bottom"/>
            <w:hideMark/>
          </w:tcPr>
          <w:p w:rsidR="00F60235" w:rsidRPr="009760D2" w:rsidRDefault="00F60235" w:rsidP="002A71B3">
            <w:pPr>
              <w:jc w:val="center"/>
              <w:rPr>
                <w:sz w:val="16"/>
                <w:szCs w:val="16"/>
              </w:rPr>
            </w:pPr>
            <w:r w:rsidRPr="009760D2">
              <w:rPr>
                <w:sz w:val="16"/>
                <w:szCs w:val="16"/>
              </w:rPr>
              <w:t>1</w:t>
            </w:r>
          </w:p>
        </w:tc>
        <w:tc>
          <w:tcPr>
            <w:tcW w:w="567" w:type="dxa"/>
            <w:shd w:val="clear" w:color="auto" w:fill="auto"/>
            <w:noWrap/>
            <w:vAlign w:val="bottom"/>
            <w:hideMark/>
          </w:tcPr>
          <w:p w:rsidR="00F60235" w:rsidRPr="009760D2" w:rsidRDefault="00F60235" w:rsidP="002A71B3">
            <w:pPr>
              <w:jc w:val="center"/>
              <w:rPr>
                <w:sz w:val="16"/>
                <w:szCs w:val="16"/>
              </w:rPr>
            </w:pPr>
            <w:r w:rsidRPr="009760D2">
              <w:rPr>
                <w:sz w:val="16"/>
                <w:szCs w:val="16"/>
              </w:rPr>
              <w:t>2</w:t>
            </w:r>
          </w:p>
        </w:tc>
        <w:tc>
          <w:tcPr>
            <w:tcW w:w="425" w:type="dxa"/>
            <w:shd w:val="clear" w:color="auto" w:fill="auto"/>
            <w:noWrap/>
            <w:vAlign w:val="bottom"/>
            <w:hideMark/>
          </w:tcPr>
          <w:p w:rsidR="00F60235" w:rsidRPr="009760D2" w:rsidRDefault="00F60235" w:rsidP="002A71B3">
            <w:pPr>
              <w:jc w:val="center"/>
              <w:rPr>
                <w:sz w:val="16"/>
                <w:szCs w:val="16"/>
              </w:rPr>
            </w:pPr>
            <w:r w:rsidRPr="009760D2">
              <w:rPr>
                <w:sz w:val="16"/>
                <w:szCs w:val="16"/>
              </w:rPr>
              <w:t>3</w:t>
            </w:r>
          </w:p>
        </w:tc>
        <w:tc>
          <w:tcPr>
            <w:tcW w:w="425" w:type="dxa"/>
            <w:shd w:val="clear" w:color="auto" w:fill="auto"/>
            <w:noWrap/>
            <w:vAlign w:val="bottom"/>
            <w:hideMark/>
          </w:tcPr>
          <w:p w:rsidR="00F60235" w:rsidRPr="009760D2" w:rsidRDefault="00F60235" w:rsidP="002A71B3">
            <w:pPr>
              <w:jc w:val="center"/>
              <w:rPr>
                <w:sz w:val="16"/>
                <w:szCs w:val="16"/>
              </w:rPr>
            </w:pPr>
            <w:r w:rsidRPr="009760D2">
              <w:rPr>
                <w:sz w:val="16"/>
                <w:szCs w:val="16"/>
              </w:rPr>
              <w:t>4</w:t>
            </w:r>
          </w:p>
        </w:tc>
        <w:tc>
          <w:tcPr>
            <w:tcW w:w="1134" w:type="dxa"/>
            <w:shd w:val="clear" w:color="auto" w:fill="auto"/>
            <w:noWrap/>
            <w:vAlign w:val="bottom"/>
            <w:hideMark/>
          </w:tcPr>
          <w:p w:rsidR="00F60235" w:rsidRPr="009760D2" w:rsidRDefault="00F60235" w:rsidP="002A71B3">
            <w:pPr>
              <w:jc w:val="center"/>
              <w:rPr>
                <w:sz w:val="16"/>
                <w:szCs w:val="16"/>
              </w:rPr>
            </w:pPr>
            <w:r w:rsidRPr="009760D2">
              <w:rPr>
                <w:sz w:val="16"/>
                <w:szCs w:val="16"/>
              </w:rPr>
              <w:t>5</w:t>
            </w:r>
          </w:p>
        </w:tc>
        <w:tc>
          <w:tcPr>
            <w:tcW w:w="567" w:type="dxa"/>
            <w:shd w:val="clear" w:color="auto" w:fill="auto"/>
            <w:noWrap/>
            <w:vAlign w:val="bottom"/>
            <w:hideMark/>
          </w:tcPr>
          <w:p w:rsidR="00F60235" w:rsidRPr="009760D2" w:rsidRDefault="00F60235" w:rsidP="002A71B3">
            <w:pPr>
              <w:jc w:val="center"/>
              <w:rPr>
                <w:sz w:val="16"/>
                <w:szCs w:val="16"/>
              </w:rPr>
            </w:pPr>
            <w:r w:rsidRPr="009760D2">
              <w:rPr>
                <w:sz w:val="16"/>
                <w:szCs w:val="16"/>
              </w:rPr>
              <w:t>6</w:t>
            </w:r>
          </w:p>
        </w:tc>
        <w:tc>
          <w:tcPr>
            <w:tcW w:w="1418" w:type="dxa"/>
            <w:shd w:val="clear" w:color="auto" w:fill="auto"/>
            <w:noWrap/>
            <w:vAlign w:val="bottom"/>
            <w:hideMark/>
          </w:tcPr>
          <w:p w:rsidR="00F60235" w:rsidRPr="009760D2" w:rsidRDefault="00F60235" w:rsidP="002A71B3">
            <w:pPr>
              <w:jc w:val="center"/>
              <w:rPr>
                <w:sz w:val="16"/>
                <w:szCs w:val="16"/>
              </w:rPr>
            </w:pPr>
            <w:r w:rsidRPr="009760D2">
              <w:rPr>
                <w:sz w:val="16"/>
                <w:szCs w:val="16"/>
              </w:rPr>
              <w:t>7</w:t>
            </w:r>
          </w:p>
        </w:tc>
        <w:tc>
          <w:tcPr>
            <w:tcW w:w="1417" w:type="dxa"/>
            <w:shd w:val="clear" w:color="auto" w:fill="auto"/>
            <w:noWrap/>
            <w:vAlign w:val="bottom"/>
            <w:hideMark/>
          </w:tcPr>
          <w:p w:rsidR="00F60235" w:rsidRPr="009760D2" w:rsidRDefault="00F60235" w:rsidP="002A71B3">
            <w:pPr>
              <w:jc w:val="center"/>
              <w:rPr>
                <w:sz w:val="16"/>
                <w:szCs w:val="16"/>
              </w:rPr>
            </w:pPr>
            <w:r w:rsidRPr="009760D2">
              <w:rPr>
                <w:sz w:val="16"/>
                <w:szCs w:val="16"/>
              </w:rPr>
              <w:t>8</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Дума Кондинского района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7 725 260,17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ОБЩЕГОСУДАРСТВЕННЫЕ ВОПРОСЫ</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7 725 260,17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7 618 643,90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муниципальной службы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7 618 643,90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9760D2">
              <w:rPr>
                <w:sz w:val="16"/>
                <w:szCs w:val="16"/>
              </w:rPr>
              <w:t>Единая дежурно-диспетчерская служба Кондинского района</w:t>
            </w:r>
            <w:r>
              <w:rPr>
                <w:sz w:val="16"/>
                <w:szCs w:val="16"/>
              </w:rPr>
              <w:t>»</w:t>
            </w:r>
            <w:r w:rsidRPr="009760D2">
              <w:rPr>
                <w:sz w:val="16"/>
                <w:szCs w:val="16"/>
              </w:rPr>
              <w:t xml:space="preserve">, муниципального казенного учреждения </w:t>
            </w:r>
            <w:r>
              <w:rPr>
                <w:sz w:val="16"/>
                <w:szCs w:val="16"/>
              </w:rPr>
              <w:t>«</w:t>
            </w:r>
            <w:r w:rsidRPr="009760D2">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9760D2">
              <w:rPr>
                <w:sz w:val="16"/>
                <w:szCs w:val="16"/>
              </w:rPr>
              <w:t xml:space="preserve"> и муниципального казенного учреждения </w:t>
            </w:r>
            <w:r>
              <w:rPr>
                <w:sz w:val="16"/>
                <w:szCs w:val="16"/>
              </w:rPr>
              <w:t>«</w:t>
            </w:r>
            <w:r w:rsidRPr="009760D2">
              <w:rPr>
                <w:sz w:val="16"/>
                <w:szCs w:val="16"/>
              </w:rPr>
              <w:t>Центр бухгалтерского учета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7 618 643,90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158 603,80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158 603,80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158 603,80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101 141,80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Иные выплаты государственных (муниципальных) органов привлекаемым лицам</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57 462,00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Председатель представительного органа муниципального образования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0100402110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5 096 215,60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0100402110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5 096 215,60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0100402110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5 096 215,60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0100402110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4 144 084,85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0100402110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952 130,75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Депутаты представительного органа муниципального образования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0100402120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2 363 824,50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0100402120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2 363 824,50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0100402120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2 363 824,50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0100402120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1 808 318,85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0100402120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555 505,65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106 616,27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муниципальной службы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106 616,27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9760D2">
              <w:rPr>
                <w:sz w:val="16"/>
                <w:szCs w:val="16"/>
              </w:rPr>
              <w:t>Единая дежурно-диспетчерская служба Кондинского района</w:t>
            </w:r>
            <w:r>
              <w:rPr>
                <w:sz w:val="16"/>
                <w:szCs w:val="16"/>
              </w:rPr>
              <w:t>»</w:t>
            </w:r>
            <w:r w:rsidRPr="009760D2">
              <w:rPr>
                <w:sz w:val="16"/>
                <w:szCs w:val="16"/>
              </w:rPr>
              <w:t xml:space="preserve">, муниципального казенного учреждения </w:t>
            </w:r>
            <w:r>
              <w:rPr>
                <w:sz w:val="16"/>
                <w:szCs w:val="16"/>
              </w:rPr>
              <w:t>«</w:t>
            </w:r>
            <w:r w:rsidRPr="009760D2">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9760D2">
              <w:rPr>
                <w:sz w:val="16"/>
                <w:szCs w:val="16"/>
              </w:rPr>
              <w:t xml:space="preserve"> и муниципального казенного учреждения </w:t>
            </w:r>
            <w:r>
              <w:rPr>
                <w:sz w:val="16"/>
                <w:szCs w:val="16"/>
              </w:rPr>
              <w:t>«</w:t>
            </w:r>
            <w:r w:rsidRPr="009760D2">
              <w:rPr>
                <w:sz w:val="16"/>
                <w:szCs w:val="16"/>
              </w:rPr>
              <w:t>Центр бухгалтерского учета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106 616,27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61 017,58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61 017,58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61 017,58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46 864,51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14 153,07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Руководитель контрольно-счетной палаты муниципального образования и его заместители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0100402250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45 598,69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0100402250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45 598,69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0100402250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45 598,69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0100402250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35 022,04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0100402250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10 576,65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Контрольно-счетная палата Кондинского района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035</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11 430 449,71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ОБЩЕГОСУДАРСТВЕННЫЕ ВОПРОСЫ</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035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11 430 449,71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11 430 449,71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муниципальной службы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11 430 449,71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9760D2">
              <w:rPr>
                <w:sz w:val="16"/>
                <w:szCs w:val="16"/>
              </w:rPr>
              <w:t>Единая дежурно-диспетчерская служба Кондинского района</w:t>
            </w:r>
            <w:r>
              <w:rPr>
                <w:sz w:val="16"/>
                <w:szCs w:val="16"/>
              </w:rPr>
              <w:t>»</w:t>
            </w:r>
            <w:r w:rsidRPr="009760D2">
              <w:rPr>
                <w:sz w:val="16"/>
                <w:szCs w:val="16"/>
              </w:rPr>
              <w:t xml:space="preserve">, муниципального казенного учреждения </w:t>
            </w:r>
            <w:r>
              <w:rPr>
                <w:sz w:val="16"/>
                <w:szCs w:val="16"/>
              </w:rPr>
              <w:t>«</w:t>
            </w:r>
            <w:r w:rsidRPr="009760D2">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9760D2">
              <w:rPr>
                <w:sz w:val="16"/>
                <w:szCs w:val="16"/>
              </w:rPr>
              <w:t xml:space="preserve"> и муниципального казенного учреждения </w:t>
            </w:r>
            <w:r>
              <w:rPr>
                <w:sz w:val="16"/>
                <w:szCs w:val="16"/>
              </w:rPr>
              <w:t>«</w:t>
            </w:r>
            <w:r w:rsidRPr="009760D2">
              <w:rPr>
                <w:sz w:val="16"/>
                <w:szCs w:val="16"/>
              </w:rPr>
              <w:t>Центр бухгалтерского учета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11 430 449,71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6 647 835,74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6 647 835,74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6 647 835,74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lastRenderedPageBreak/>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035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4 818 887,49</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035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347 328,00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035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1 481 620,25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Руководитель контрольно-счетной палаты муниципального образования и его заместители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0100402250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4 782 613,97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0100402250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4 782 613,97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0100402250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4 782 613,97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035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0100402250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3 681 103,96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035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0100402250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1 101 510,01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Администрация Кондинского района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679 244 875,69</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74 578 816,16</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ОБЩЕГОСУДАРСТВЕННЫЕ ВОПРОСЫ</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414 484 984,59</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17 916 100,00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Функционирование высшего должностного лица субъекта Российской Федерации и муниципального образования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5 198 264,09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муниципальной службы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5 198 264,09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9760D2">
              <w:rPr>
                <w:sz w:val="16"/>
                <w:szCs w:val="16"/>
              </w:rPr>
              <w:t>Единая дежурно-диспетчерская служба Кондинского района</w:t>
            </w:r>
            <w:r>
              <w:rPr>
                <w:sz w:val="16"/>
                <w:szCs w:val="16"/>
              </w:rPr>
              <w:t>»</w:t>
            </w:r>
            <w:r w:rsidRPr="009760D2">
              <w:rPr>
                <w:sz w:val="16"/>
                <w:szCs w:val="16"/>
              </w:rPr>
              <w:t xml:space="preserve">, муниципального казенного учреждения </w:t>
            </w:r>
            <w:r>
              <w:rPr>
                <w:sz w:val="16"/>
                <w:szCs w:val="16"/>
              </w:rPr>
              <w:t>«</w:t>
            </w:r>
            <w:r w:rsidRPr="009760D2">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9760D2">
              <w:rPr>
                <w:sz w:val="16"/>
                <w:szCs w:val="16"/>
              </w:rPr>
              <w:t xml:space="preserve"> и муниципального казенного учреждения </w:t>
            </w:r>
            <w:r>
              <w:rPr>
                <w:sz w:val="16"/>
                <w:szCs w:val="16"/>
              </w:rPr>
              <w:t>«</w:t>
            </w:r>
            <w:r w:rsidRPr="009760D2">
              <w:rPr>
                <w:sz w:val="16"/>
                <w:szCs w:val="16"/>
              </w:rPr>
              <w:t>Центр бухгалтерского учета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5 198 264,09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Глава (высшее должностное лицо) муниципального образования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0100402030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5 198 264,09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0100402030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5 198 264,09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0100402030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5 198 264,09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0100402030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4 260 113,00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0100402030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938 151,09</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156 814 119,39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муниципальной службы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156 814 119,39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9760D2">
              <w:rPr>
                <w:sz w:val="16"/>
                <w:szCs w:val="16"/>
              </w:rPr>
              <w:t>Единая дежурно-диспетчерская служба Кондинского района</w:t>
            </w:r>
            <w:r>
              <w:rPr>
                <w:sz w:val="16"/>
                <w:szCs w:val="16"/>
              </w:rPr>
              <w:t>»</w:t>
            </w:r>
            <w:r w:rsidRPr="009760D2">
              <w:rPr>
                <w:sz w:val="16"/>
                <w:szCs w:val="16"/>
              </w:rPr>
              <w:t xml:space="preserve">, муниципального казенного учреждения </w:t>
            </w:r>
            <w:r>
              <w:rPr>
                <w:sz w:val="16"/>
                <w:szCs w:val="16"/>
              </w:rPr>
              <w:t>«</w:t>
            </w:r>
            <w:r w:rsidRPr="009760D2">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9760D2">
              <w:rPr>
                <w:sz w:val="16"/>
                <w:szCs w:val="16"/>
              </w:rPr>
              <w:t xml:space="preserve"> и муниципального казенного учреждения </w:t>
            </w:r>
            <w:r>
              <w:rPr>
                <w:sz w:val="16"/>
                <w:szCs w:val="16"/>
              </w:rPr>
              <w:t>«</w:t>
            </w:r>
            <w:r w:rsidRPr="009760D2">
              <w:rPr>
                <w:sz w:val="16"/>
                <w:szCs w:val="16"/>
              </w:rPr>
              <w:t>Центр бухгалтерского учета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156 814 119,39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156 814 119,39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выплаты персоналу в целях обеспечения </w:t>
            </w:r>
            <w:r w:rsidRPr="009760D2">
              <w:rPr>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lastRenderedPageBreak/>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156 447 257,34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156 447 257,34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118 271 567,87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3 104 062,09</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35 071 627,38</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Социальное обеспечение и иные выплаты населению</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366 862,05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366 862,05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321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366 862,05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Судебная система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Профилактика правонарушений и обеспечение отдельных прав граждан</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1300351200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1300351200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1300351200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4 100,00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1300351200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4 100,00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4 100,00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Другие общегосударственные вопросы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252 468 501,11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17 912 000,00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муниципальной службы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247 558 261,72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13 580 700,00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Содействие повышению профессионального уровня муниципальных служащих, управленческих кадров</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297 033,69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0100170240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297 033,69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0100170240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297 033,69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0100170240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297 033,69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0100170240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297 033,69</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9760D2">
              <w:rPr>
                <w:sz w:val="16"/>
                <w:szCs w:val="16"/>
              </w:rPr>
              <w:t>Единая дежурно-диспетчерская служба Кондинского района</w:t>
            </w:r>
            <w:r>
              <w:rPr>
                <w:sz w:val="16"/>
                <w:szCs w:val="16"/>
              </w:rPr>
              <w:t>»</w:t>
            </w:r>
            <w:r w:rsidRPr="009760D2">
              <w:rPr>
                <w:sz w:val="16"/>
                <w:szCs w:val="16"/>
              </w:rPr>
              <w:t xml:space="preserve">, муниципального казенного учреждения </w:t>
            </w:r>
            <w:r>
              <w:rPr>
                <w:sz w:val="16"/>
                <w:szCs w:val="16"/>
              </w:rPr>
              <w:t>«</w:t>
            </w:r>
            <w:r w:rsidRPr="009760D2">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9760D2">
              <w:rPr>
                <w:sz w:val="16"/>
                <w:szCs w:val="16"/>
              </w:rPr>
              <w:t xml:space="preserve"> и муниципального казенного учреждения </w:t>
            </w:r>
            <w:r>
              <w:rPr>
                <w:sz w:val="16"/>
                <w:szCs w:val="16"/>
              </w:rPr>
              <w:t>«</w:t>
            </w:r>
            <w:r w:rsidRPr="009760D2">
              <w:rPr>
                <w:sz w:val="16"/>
                <w:szCs w:val="16"/>
              </w:rPr>
              <w:t>Центр бухгалтерского учета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247 261 228,03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13 580 700,00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232 612 813,05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211 570 409,45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казенных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211 570 409,45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159 587 620,47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lastRenderedPageBreak/>
              <w:t>Иные выплаты персоналу учреждений, за исключением фонда оплаты труда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3 929 762,24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48 053 026,74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19 501 140,39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19 501 140,39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2 374 471,77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11 916 648,02</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энергетических ресурсов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247</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5 210 020,60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Социальное обеспечение и иные выплаты населению</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82 731,14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82 731,14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321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82 731,14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1 458 532,07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Уплата налогов, сборов и иных платежей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850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1 458 532,07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Уплата налога на имущество организаций и земельного налога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851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1 355 673,00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Уплата прочих налогов, сборов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852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98 127,00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Уплата иных платежей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853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4 732,07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114 937,98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114 937,98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114 937,98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88 278,00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26 659,98</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Прочие мероприятия органов местного самоуправления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952 777,00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142 954,24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142 954,24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0100402400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142 954,24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809 822,76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Исполнение судебных актов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830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1 977,41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0100402400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831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1 977,41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Уплата налогов, сборов и иных платежей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850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807 845,35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Уплата налога на имущество организаций и земельного налога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0100402400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851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102 718,00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Уплата иных платежей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0100402400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853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705 127,35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sz w:val="16"/>
                <w:szCs w:val="16"/>
              </w:rPr>
              <w:t>«</w:t>
            </w:r>
            <w:r w:rsidRPr="009760D2">
              <w:rPr>
                <w:sz w:val="16"/>
                <w:szCs w:val="16"/>
              </w:rPr>
              <w:t>Об административных правонарушениях</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0100484250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2 111 200,00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2 111 200,00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0100484250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1 678 900,00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1 678 900,00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0100484250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1 678 900,00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1 678 900,00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lastRenderedPageBreak/>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0100484250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1 289 653,83</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1 289 653,83</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0100484250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389 246,17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389 246,17</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0100484250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432 300,00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432 300,00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0100484250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432 300,00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432 300,00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0100484250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175 050,10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175 050,10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0100484250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257 249,90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257 249,90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0100484270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11 469 500,00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11 469 500,00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0100484270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8 904 782,96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8 904 782,96</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0100484270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8 904 782,96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8 904 782,96</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0100484270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6 719 145,70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6 719 145,70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0100484270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166 282,96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166 282,96</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0100484270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2 019 354,30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2 019 354,30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0100484270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2 564 717,04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2 564 717,04</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0100484270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2 564 717,04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2 564 717,04</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0100484270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240 760,04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240 760,04</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0100484270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2 187 957,00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2 187 957,00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энергетических ресурсов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0100484270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247</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136 000,00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136 000,00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Укрепление межнационального и межконфессионального согласия, профилактика экстремизма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0400000000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Профилактика экстремизма, обеспечение гражданского единства, содействие социальной и культурной адаптации иностранных граждан</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0400200000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0400272560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0400272560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0400272560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0400272560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коренных малочисленных народов Севера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1000000000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4 331 300,00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4 331 300,00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r>
              <w:rPr>
                <w:sz w:val="16"/>
                <w:szCs w:val="16"/>
              </w:rPr>
              <w:t>»</w:t>
            </w:r>
            <w:r w:rsidRPr="009760D2">
              <w:rPr>
                <w:sz w:val="16"/>
                <w:szCs w:val="16"/>
              </w:rPr>
              <w:t xml:space="preserve">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1000100000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4 331 300,00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4 331 300,00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реализацию полномочия, указанного в пункте 2 статьи 2 Закона Ханты-Мансийского автономного округа – Югры от 31 января 2011 года № 8-оз </w:t>
            </w:r>
            <w:r>
              <w:rPr>
                <w:sz w:val="16"/>
                <w:szCs w:val="16"/>
              </w:rPr>
              <w:t>«</w:t>
            </w:r>
            <w:r w:rsidRPr="009760D2">
              <w:rPr>
                <w:sz w:val="16"/>
                <w:szCs w:val="16"/>
              </w:rPr>
              <w:t xml:space="preserve">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w:t>
            </w:r>
            <w:r w:rsidRPr="009760D2">
              <w:rPr>
                <w:sz w:val="16"/>
                <w:szCs w:val="16"/>
              </w:rPr>
              <w:lastRenderedPageBreak/>
              <w:t xml:space="preserve">участию в реализации государственной программы Ханты-Мансийского автономного округа – Югры </w:t>
            </w:r>
            <w:r>
              <w:rPr>
                <w:sz w:val="16"/>
                <w:szCs w:val="16"/>
              </w:rPr>
              <w:t>«</w:t>
            </w:r>
            <w:r w:rsidRPr="009760D2">
              <w:rPr>
                <w:sz w:val="16"/>
                <w:szCs w:val="16"/>
              </w:rPr>
              <w:t>Устойчивое развитие коренных малочисленных народов Севера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lastRenderedPageBreak/>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1000184210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4 331 300,00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4 331 300,00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1000184210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141 600,00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141 600,00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1000184210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141 600,00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141 600,00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1000184210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108 755,76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108 755,76</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1000184210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32 844,24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32 844,24</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1000184210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4 189 700,00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4 189 700,00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1000184210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4 189 700,00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4 189 700,00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1000184210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4 189 700,00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4 189 700,00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гражданского общества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193 939,39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2140000000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193 939,39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2140100000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193 939,39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2140182630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192 000,00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2140182630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192 000,00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2140182630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192 000,00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2140182630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192 000,00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21401S2630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1 939,39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21401S2630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1 939,39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21401S2630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1 939,39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21401S2630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1 939,39</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Непрограммные расходы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380 000,00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Целевые средства бюджета автономного округа не отнесенные к муниципальным программам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4040000000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380 000,00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4040085150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380 000,00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Социальное обеспечение и иные выплаты населению</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4040085150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380 000,00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Премии и гранты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4040085150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350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380 000,00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 xml:space="preserve">НАЦИОНАЛЬНАЯ БЕЗОПАСНОСТЬ И </w:t>
            </w:r>
            <w:r w:rsidRPr="009760D2">
              <w:rPr>
                <w:sz w:val="16"/>
                <w:szCs w:val="16"/>
              </w:rPr>
              <w:lastRenderedPageBreak/>
              <w:t>ПРАВООХРАНИТЕЛЬНАЯ ДЕЯТЕЛЬНОСТЬ</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lastRenderedPageBreak/>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7 157 632,65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6 372 216,16</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Органы юстиции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6 429 685,15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6 372 216,16</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муниципальной службы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6 429 685,15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6 372 216,16</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9760D2">
              <w:rPr>
                <w:sz w:val="16"/>
                <w:szCs w:val="16"/>
              </w:rPr>
              <w:t>Единая дежурно-диспетчерская служба Кондинского района</w:t>
            </w:r>
            <w:r>
              <w:rPr>
                <w:sz w:val="16"/>
                <w:szCs w:val="16"/>
              </w:rPr>
              <w:t>»</w:t>
            </w:r>
            <w:r w:rsidRPr="009760D2">
              <w:rPr>
                <w:sz w:val="16"/>
                <w:szCs w:val="16"/>
              </w:rPr>
              <w:t xml:space="preserve">, муниципального казенного учреждения </w:t>
            </w:r>
            <w:r>
              <w:rPr>
                <w:sz w:val="16"/>
                <w:szCs w:val="16"/>
              </w:rPr>
              <w:t>«</w:t>
            </w:r>
            <w:r w:rsidRPr="009760D2">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9760D2">
              <w:rPr>
                <w:sz w:val="16"/>
                <w:szCs w:val="16"/>
              </w:rPr>
              <w:t xml:space="preserve"> и муниципального казенного учреждения </w:t>
            </w:r>
            <w:r>
              <w:rPr>
                <w:sz w:val="16"/>
                <w:szCs w:val="16"/>
              </w:rPr>
              <w:t>«</w:t>
            </w:r>
            <w:r w:rsidRPr="009760D2">
              <w:rPr>
                <w:sz w:val="16"/>
                <w:szCs w:val="16"/>
              </w:rPr>
              <w:t>Центр бухгалтерского учета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6 429 685,15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6 372 216,16</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57 468,99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57 468,99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57 468,99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44 139,00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13 329,99</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0100459300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4 412 818,90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4 412 818,90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0100459300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4 412 818,90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4 412 818,90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0100459300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4 412 818,90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4 412 818,90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0100459300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3 389 261,83</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3 389 261,83</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0100459300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1 023 557,07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1 023 557,07</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01004D9300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1 959 397,26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1 959 397,26</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01004D9300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947 456,38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947 456,38</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01004D9300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947 456,38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947 456,38</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01004D9300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545 074,08</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545 074,08</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01004D9300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237 770,10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237 770,10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01004D9300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164 612,20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164 612,20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01004D9300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1 011 940,88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1 011 940,88</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01004D9300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1 011 940,88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1 011 940,88</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01004D9300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291 881,85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291 881,85</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01004D9300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545 059,03</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545 059,03</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энергетических ресурсов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01004D9300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247</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175 000,00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175 000,00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Защита населения и территории от чрезвычайных </w:t>
            </w:r>
            <w:r w:rsidRPr="009760D2">
              <w:rPr>
                <w:sz w:val="16"/>
                <w:szCs w:val="16"/>
              </w:rPr>
              <w:lastRenderedPageBreak/>
              <w:t>ситуаций природного и техногенного характера, пожарная безопасность</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lastRenderedPageBreak/>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547 300,00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 xml:space="preserve">Муниципальная программа Кондинского района </w:t>
            </w:r>
            <w:r>
              <w:rPr>
                <w:sz w:val="16"/>
                <w:szCs w:val="16"/>
              </w:rPr>
              <w:t>«</w:t>
            </w:r>
            <w:r w:rsidRPr="009760D2">
              <w:rPr>
                <w:sz w:val="16"/>
                <w:szCs w:val="16"/>
              </w:rPr>
              <w:t>Безопасность жизнедеятельности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1400000000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547 300,00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Предупреждение и ликвидация чрезвычайных ситуаций природного и техногенного характера в Кондинском районе</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1400100000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1400102180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1400102180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1400102180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1400102180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500 000,00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пожарной безопасности в Кондинском районе</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1400200000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47 300,00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1400202180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47 300,00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1400202180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47 300,00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1400202180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47 300,00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1400202180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47 300,00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Другие вопросы в области национальной безопасности и правоохранительной деятельности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180 647,50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Профилактика правонарушений и обеспечение отдельных прав граждан</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180 647,50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функционирования и развития систем видеонаблюдения в сфере общественного порядка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153 460,00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функционирования и развития систем видеонаблюдения в сфере общественного порядка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1300172310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153 460,00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1300172310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153 460,00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1300172310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153 460,00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1300172310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145 479,93</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энергетических ресурсов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1300172310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247</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7 980,07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Создание условий для деятельности народных дружин</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22 187,50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создание условий для деятельности народных дружин</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1300282300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17 750,00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1300282300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16 797,80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1300282300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16 797,80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Иные выплаты государственных (муниципальных) органов привлекаемым лицам</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1300282300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16 797,80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1300282300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952,20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1300282300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952,20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1300282300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952,20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Софинансирование расходов на создание условий для деятельности народных дружин</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13002S2300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4 437,50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13002S2300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4 199,45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13002S2300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4 199,45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Иные выплаты государственных (муниципальных) органов привлекаемым лицам</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13002S2300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4 199,45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13002S2300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238,05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13002S2300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238,05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13002S2300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238,05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Профилактика незаконного оборота и потребления наркотических средств и психотропных веществ</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1300400000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Мероприятия в сфере средств массовой информации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1300470260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1300470260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1300470260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1300470260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НАЦИОНАЛЬНАЯ ЭКОНОМИКА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161 500 373,92</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49 819 600,00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Общеэкономические вопросы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7 695 188,21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молодежной политики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1 488 273,49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1 488 273,49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организацию трудозанятости подростков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0300370145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146 477,84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0300370145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146 477,84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0300370145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146 477,84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0300370145</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146 477,84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0300385060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1 341 795,65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0300385060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1 341 795,65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0300385060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1 341 795,65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0300385060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1 341 795,65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экономического потенциала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6 206 914,72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Содействие трудоустройству граждан</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6 206 914,72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Содействие улучшению положения на рынке труда не занятых трудовой деятельностью и безработных граждан</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1610100000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6 206 914,72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реализацию мероприятий по содействию занятости населения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1610175060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3 482 251,10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1610175060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3 482 251,10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казенных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1610175060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3 482 251,10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1610175060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2 674 540,02</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1610175060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807 711,08</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1610185060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2 724 663,62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1610185060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2 724 663,62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казенных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1610185060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2 724 663,62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1610185060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2 092 675,60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1610185060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631 988,02</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Сельское хозяйство и рыболовство</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44 235 100,00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44 235 100,00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агропромышленного комплекса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44 235 100,00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44 235 100,00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Поддержка растениеводства, переработки и  реализации </w:t>
            </w:r>
            <w:r w:rsidRPr="009760D2">
              <w:rPr>
                <w:sz w:val="16"/>
                <w:szCs w:val="16"/>
              </w:rPr>
              <w:lastRenderedPageBreak/>
              <w:t>продукции растениеводства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lastRenderedPageBreak/>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142 900,00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142 900,00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Расходы на поддержку и развитие растениеводства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0800184140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142 900,00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142 900,00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0800184140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142 900,00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142 900,00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0800184140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142 900,00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142 900,00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0800184140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142 900,00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142 900,00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Поддержка животноводства, производства и реализации продукции животноводства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32 639 500,00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32 639 500,00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поддержку и развитие животноводства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0800284350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32 639 500,00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32 639 500,00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0800284350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64 871,74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64 871,74</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0800284350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64 871,74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64 871,74</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0800284350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49 824,68</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49 824,68</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0800284350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15 047,06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15 047,06</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0800284350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32 574 628,26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32 574 628,26</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0800284350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32 574 628,26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32 574 628,26</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0800284350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32 574 628,26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32 574 628,26</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 Поддержка малых форм хозяйствования, создания и  модернизации объектов агропромышленного комплекса, приобретения техники и оборудования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11 001 400,00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11 001 400,00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поддержку и развитие малых форм хозяйствования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0800384170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11 001 400,00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11 001 400,00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0800384170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11 001 400,00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11 001 400,00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0800384170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11 001 400,00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11 001 400,00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0800384170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11 001 400,00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11 001 400,00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Поддержка развития рыбохозяйственного комплекса и производства рыбной продукции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0800400000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451 300,00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451 300,00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развитие рыбохозяйственного комплекса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0800484180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451 300,00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451 300,00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0800484180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451 300,00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451 300,00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0800484180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451 300,00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451 300,00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0800484180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451 300,00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451 300,00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Транспорт</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89 150 438,51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транспортной системы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89 150 438,51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Автомобильный, воздушный и водный транспорт</w:t>
            </w:r>
            <w:r>
              <w:rPr>
                <w:sz w:val="16"/>
                <w:szCs w:val="16"/>
              </w:rPr>
              <w:t>»</w:t>
            </w:r>
            <w:r w:rsidRPr="009760D2">
              <w:rPr>
                <w:sz w:val="16"/>
                <w:szCs w:val="16"/>
              </w:rPr>
              <w:t xml:space="preserve">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1820000000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89 150 438,51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доступности и повышения качества услуг автомобильным транспортом</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1820100000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34 550 877,60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Отдельные мероприятия в области автомобильного транспорта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1820103030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34 550 877,60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Закупка товаров, работ и услуг для обеспечения </w:t>
            </w:r>
            <w:r w:rsidRPr="009760D2">
              <w:rPr>
                <w:sz w:val="16"/>
                <w:szCs w:val="16"/>
              </w:rPr>
              <w:lastRenderedPageBreak/>
              <w:t>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lastRenderedPageBreak/>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1820103030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32 456 477,60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1820103030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32 456 477,60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1820103030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32 456 477,60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1820103030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2 094 400,00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1820103030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2 094 400,00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1820103030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2 094 400,00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доступности и повышения качества услуг воздушным транспортом</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1820200000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25 472 110,83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Отдельные мероприятия в области воздушного транспорта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1820203000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25 472 110,83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1820203000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25 472 110,83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1820203000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25 472 110,83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1820203000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25 472 110,83</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доступности и повышения качества услуг водным транспортом</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1820300000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29 127 450,08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Отдельные мероприятия в области водного транспорта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1820303010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29 127 450,08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1820303010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29 127 450,08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1820303010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29 127 450,08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1820303010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29 127 450,08</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Дорожное хозяйство (дорожные фонды)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25 000,00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транспортной системы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25 000,00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Дорожное хозяйство</w:t>
            </w:r>
            <w:r>
              <w:rPr>
                <w:sz w:val="16"/>
                <w:szCs w:val="16"/>
              </w:rPr>
              <w:t>»</w:t>
            </w:r>
            <w:r w:rsidRPr="009760D2">
              <w:rPr>
                <w:sz w:val="16"/>
                <w:szCs w:val="16"/>
              </w:rPr>
              <w:t xml:space="preserve">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25 000,00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Содержание дорог и искусственных сооружений на них</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25 000,00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ремонт и содержание автомобильных дорог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1810389190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25 000,00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1810389190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25 000,00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1810389190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25 000,00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1810389190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25 000,00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Связь и информатика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3 686 597,99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муниципальной службы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42 930,32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9760D2">
              <w:rPr>
                <w:sz w:val="16"/>
                <w:szCs w:val="16"/>
              </w:rPr>
              <w:t>Единая дежурно-диспетчерская служба Кондинского района</w:t>
            </w:r>
            <w:r>
              <w:rPr>
                <w:sz w:val="16"/>
                <w:szCs w:val="16"/>
              </w:rPr>
              <w:t>»</w:t>
            </w:r>
            <w:r w:rsidRPr="009760D2">
              <w:rPr>
                <w:sz w:val="16"/>
                <w:szCs w:val="16"/>
              </w:rPr>
              <w:t xml:space="preserve">, муниципального казенного учреждения </w:t>
            </w:r>
            <w:r>
              <w:rPr>
                <w:sz w:val="16"/>
                <w:szCs w:val="16"/>
              </w:rPr>
              <w:t>«</w:t>
            </w:r>
            <w:r w:rsidRPr="009760D2">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9760D2">
              <w:rPr>
                <w:sz w:val="16"/>
                <w:szCs w:val="16"/>
              </w:rPr>
              <w:t xml:space="preserve"> и муниципального казенного учреждения </w:t>
            </w:r>
            <w:r>
              <w:rPr>
                <w:sz w:val="16"/>
                <w:szCs w:val="16"/>
              </w:rPr>
              <w:t>«</w:t>
            </w:r>
            <w:r w:rsidRPr="009760D2">
              <w:rPr>
                <w:sz w:val="16"/>
                <w:szCs w:val="16"/>
              </w:rPr>
              <w:t>Центр бухгалтерского учета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42 930,32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Прочие мероприятия органов местного самоуправления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42 930,32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42 930,32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42 930,32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 xml:space="preserve">Закупка товаров, работ и услуг в сфере </w:t>
            </w:r>
            <w:r w:rsidRPr="009760D2">
              <w:rPr>
                <w:sz w:val="16"/>
                <w:szCs w:val="16"/>
              </w:rPr>
              <w:lastRenderedPageBreak/>
              <w:t>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lastRenderedPageBreak/>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0100402400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42 930,32</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 xml:space="preserve">Муниципальная программа Кондинского района </w:t>
            </w:r>
            <w:r>
              <w:rPr>
                <w:sz w:val="16"/>
                <w:szCs w:val="16"/>
              </w:rPr>
              <w:t>«</w:t>
            </w:r>
            <w:r w:rsidRPr="009760D2">
              <w:rPr>
                <w:sz w:val="16"/>
                <w:szCs w:val="16"/>
              </w:rPr>
              <w:t>Содействие развитию застройки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0700000000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123 900,00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Обновление программного обеспечения земельных отношений</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0700300000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123 900,00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развитие застройки населенных пунктов Кондинского района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0700370270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123 900,00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0700370270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123 900,00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0700370270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123 900,00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0700370270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123 900,00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Цифровое развитие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1700000000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3 519 767,67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Развитие электронного правительства, формирование и сопровождение информационных ресурсов и систем, обеспечение доступа к ним</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1700100000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523 563,00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Реализация мероприятий в области информационных технологий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1700120070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523 563,00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1700120070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523 563,00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1700120070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523 563,00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1700120070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523 563,00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1700200000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2 255 940,67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Реализация мероприятий в области информационных технологий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1700220070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2 255 940,67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1700220070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2 255 940,67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1700220070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2 255 940,67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1700220070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2 255 940,67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безопасности информации и защиты данных в органах местного самоуправления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1700300000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740 264,00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Реализация мероприятий в области информационных технологий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1700320070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740 264,00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1700320070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740 264,00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1700320070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740 264,00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1700320070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740 264,00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Другие вопросы в области национальной экономики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16 708 049,21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5 584 500,00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муниципальной службы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1 878 456,33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1 859 300,00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9760D2">
              <w:rPr>
                <w:sz w:val="16"/>
                <w:szCs w:val="16"/>
              </w:rPr>
              <w:t>Единая дежурно-диспетчерская служба Кондинского района</w:t>
            </w:r>
            <w:r>
              <w:rPr>
                <w:sz w:val="16"/>
                <w:szCs w:val="16"/>
              </w:rPr>
              <w:t>»</w:t>
            </w:r>
            <w:r w:rsidRPr="009760D2">
              <w:rPr>
                <w:sz w:val="16"/>
                <w:szCs w:val="16"/>
              </w:rPr>
              <w:t xml:space="preserve">, муниципального казенного учреждения </w:t>
            </w:r>
            <w:r>
              <w:rPr>
                <w:sz w:val="16"/>
                <w:szCs w:val="16"/>
              </w:rPr>
              <w:t>«</w:t>
            </w:r>
            <w:r w:rsidRPr="009760D2">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9760D2">
              <w:rPr>
                <w:sz w:val="16"/>
                <w:szCs w:val="16"/>
              </w:rPr>
              <w:t xml:space="preserve"> и муниципального казенного учреждения </w:t>
            </w:r>
            <w:r>
              <w:rPr>
                <w:sz w:val="16"/>
                <w:szCs w:val="16"/>
              </w:rPr>
              <w:t>«</w:t>
            </w:r>
            <w:r w:rsidRPr="009760D2">
              <w:rPr>
                <w:sz w:val="16"/>
                <w:szCs w:val="16"/>
              </w:rPr>
              <w:t>Центр бухгалтерского учета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1 878 456,33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1 859 300,00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19 156,33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19 156,33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выплаты персоналу государственных </w:t>
            </w:r>
            <w:r w:rsidRPr="009760D2">
              <w:rPr>
                <w:sz w:val="16"/>
                <w:szCs w:val="16"/>
              </w:rPr>
              <w:lastRenderedPageBreak/>
              <w:t>(муниципальных)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lastRenderedPageBreak/>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19 156,33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lastRenderedPageBreak/>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14 713,00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4 443,33</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0100484120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1 859 300,00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1 859 300,00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0100484120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1 530 240,12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1 530 240,12</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0100484120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1 530 240,12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1 530 240,12</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0100484120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1 070 344,64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1 070 344,64</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0100484120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136 646,70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136 646,70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0100484120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323 248,78</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323 248,78</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0100484120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329 059,88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329 059,88</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0100484120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329 059,88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329 059,88</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0100484120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136 029,48</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136 029,48</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0100484120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193 030,40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193 030,40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Содействие развитию застройки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0700000000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1 276 000,00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Изготовление межевых планов и проведение кадастрового учета земельных участков</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0700100000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1 237 000,00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развитие застройки населенных пунктов Кондинского района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0700170270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1 237 000,00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0700170270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1 237 000,00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0700170270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1 237 000,00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0700170270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1 237 000,00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Оценка земельных участков</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0700200000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39 000,00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развитие застройки населенных пунктов Кондинского района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0700270270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39 000,00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0700270270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39 000,00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0700270270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39 000,00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0700270270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39 000,00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агропромышленного комплекса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3 725 200,00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3 725 200,00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Поддержка развития системы заготовки и переработки дикоросов</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0800500000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3 725 200,00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3 725 200,00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развитие деятельности по заготовке и переработке дикоросов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0800584190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3 725 200,00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3 725 200,00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0800584190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3 725 200,00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3 725 200,00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0800584190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3 725 200,00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3 725 200,00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0800584190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3 725 200,00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3 725 200,00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Формирование градостроительной документации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0900000000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3 651 340,21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Обеспечение муниципальных образований Кондинского района </w:t>
            </w:r>
            <w:r w:rsidRPr="009760D2">
              <w:rPr>
                <w:sz w:val="16"/>
                <w:szCs w:val="16"/>
              </w:rPr>
              <w:lastRenderedPageBreak/>
              <w:t>документами территориального планирования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lastRenderedPageBreak/>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0900100000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3 651 340,21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0900182911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3 541 800,00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0900182911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3 541 800,00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0900182911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3 541 800,00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0900182911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3 541 800,00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Софинансирование расходов для реализации полномочий в области градостроительной деятельности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09001S2911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109 540,21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09001S2911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109 540,21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09001S2911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109 540,21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09001S2911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109 540,21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малого и среднего предпринимательства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2300000000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6 177 052,67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мероприятий по популяризации и пропаганде предпринимательской деятельности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2300300000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организаци мероприятий по популяризации и пропаганде предпринимательской деятельности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2300372380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2300372380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2300372380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2300372380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150 000,00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Региональный проект </w:t>
            </w:r>
            <w:r>
              <w:rPr>
                <w:sz w:val="16"/>
                <w:szCs w:val="16"/>
              </w:rPr>
              <w:t>«</w:t>
            </w:r>
            <w:r w:rsidRPr="009760D2">
              <w:rPr>
                <w:sz w:val="16"/>
                <w:szCs w:val="16"/>
              </w:rPr>
              <w:t>Создание условий для легкого старта и комфортного ведения бизнеса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230I400000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251 052,66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230I482330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238 500,00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230I482330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238 500,00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230I482330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238 500,00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230I482330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238 500,00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230I4S2330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12 552,66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230I4S2330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12 552,66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230I4S2330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12 552,66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230I4S2330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12 552,66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Региональный проект </w:t>
            </w:r>
            <w:r>
              <w:rPr>
                <w:sz w:val="16"/>
                <w:szCs w:val="16"/>
              </w:rPr>
              <w:t>«</w:t>
            </w:r>
            <w:r w:rsidRPr="009760D2">
              <w:rPr>
                <w:sz w:val="16"/>
                <w:szCs w:val="16"/>
              </w:rPr>
              <w:t>Акселерация субъектов малого и среднего предпринимательства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230I500000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5 776 000,01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финансовую поддержку субъектов малого и среднего предпринимательства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230I582380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5 487 200,00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230I582380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5 487 200,00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230I582380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5 487 200,00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230I582380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5 487 200,00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Софинансирование расходов на поддержку малого </w:t>
            </w:r>
            <w:r w:rsidRPr="009760D2">
              <w:rPr>
                <w:sz w:val="16"/>
                <w:szCs w:val="16"/>
              </w:rPr>
              <w:lastRenderedPageBreak/>
              <w:t>и среднего предпринимательства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lastRenderedPageBreak/>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230I5S2380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288 800,01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230I5S2380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288 800,01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230I5S2380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288 800,01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230I5S2380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288 800,01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ЖИЛИЩНО-КОММУНАЛЬНОЕ ХОЗЯЙСТВО</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16 880 617,70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Коммунальное хозяйство</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2 400 000,00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малого и среднего предпринимательства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2300000000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2 400 000,00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2300100000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2 400 000,00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2300103510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2 400 000,00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2300103510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2 400 000,00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2300103510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2 400 000,00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2300103510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2 400 000,00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Благоустройство</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14 480 617,70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Непрограммные расходы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14 480 617,70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Исполнение переданных полномочий городского поселения Междуреченский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4090000000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14 480 617,70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организацию деятельности по сбору и транспортированию твердых коммунальных отходов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4090006200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5 633 094,00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4090006200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5 633 094,00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4090006200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5 633 094,00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4090006200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5 633 094,00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озеленение</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4090006300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4090006300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4090006300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4090006300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110 000,00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организацию и содержание мест захоронения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4090006400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365 000,00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4090006400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365 000,00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4090006400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365 000,00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4090006400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365 000,00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прочие мероприятия по благоустройству поселения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4090006500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7 872 690,52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4090006500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7 872 690,52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4090006500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7 872 690,52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4090006500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7 872 690,52</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по инициативному бюджетированию - </w:t>
            </w:r>
            <w:r>
              <w:rPr>
                <w:sz w:val="16"/>
                <w:szCs w:val="16"/>
              </w:rPr>
              <w:t>«</w:t>
            </w:r>
            <w:r w:rsidRPr="009760D2">
              <w:rPr>
                <w:sz w:val="16"/>
                <w:szCs w:val="16"/>
              </w:rPr>
              <w:t>Народный бюджет</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4090099990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499 833,18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4090099990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499 833,18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4090099990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499 833,18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4090099990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499 833,18</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lastRenderedPageBreak/>
              <w:t>ОХРАНА ОКРУЖАЮЩЕЙ СРЕДЫ</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37 063 882,40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Другие вопросы в области охраны окружающей среды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37 063 882,40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Экологическая безопасность</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1500000000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37 063 882,40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Ликвидация объектов накопленного негативного воздействия на окружающую среду и несанкционированных мест размещения твердых коммунальных отходов</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1500300000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23 855 850,00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1500370060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23 855 850,00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1500370060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15 810 000,00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1500370060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15 810 000,00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1500370060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15 810 000,00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1500370060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8 045 850,00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1500370060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630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8 045 850,00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1500370060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633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8 045 850,00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1500400000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13 208 032,40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в области обеспечения экологической безопасности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1500470060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13 208 032,40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1500470060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13 208 032,40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1500470060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13 208 032,40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1500470060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13 208 032,40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ОБРАЗОВАНИЕ</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18 367 534,95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Молодежная политика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18 367 534,95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молодежной политики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18 367 534,95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Работа с детьми и молодежью</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14 467 971,95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13 644 121,95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13 644 121,95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13 644 121,95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0300100590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13 211 777,05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0300100590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432 344,90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Реализация мероприятий по работе с детьми  и молодежью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0300170280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823 850,00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0300170280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823 850,00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0300170280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823 850,00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0300170280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823 850,00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100 120,00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 xml:space="preserve">Реализация мероприятий по работе с детьми  и молодежью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0300270280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100 120,00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0300270280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100 120,00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0300270280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630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100 120,00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0300270280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633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100 120,00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Реализация инициативных проектов, отобранных по результатам конкурса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0300400000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999 543,00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реализацию инициативных проектов, отобранных по результатам конкурса </w:t>
            </w:r>
            <w:r>
              <w:rPr>
                <w:sz w:val="16"/>
                <w:szCs w:val="16"/>
              </w:rPr>
              <w:t>«</w:t>
            </w:r>
            <w:r w:rsidRPr="009760D2">
              <w:rPr>
                <w:sz w:val="16"/>
                <w:szCs w:val="16"/>
              </w:rPr>
              <w:t>Твоя территория</w:t>
            </w:r>
            <w:r>
              <w:rPr>
                <w:sz w:val="16"/>
                <w:szCs w:val="16"/>
              </w:rPr>
              <w:t>»</w:t>
            </w:r>
            <w:r w:rsidRPr="009760D2">
              <w:rPr>
                <w:sz w:val="16"/>
                <w:szCs w:val="16"/>
              </w:rPr>
              <w:t xml:space="preserve"> пгт. Междуреченский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0300482752</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699 680,00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0300482752</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699 680,00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0300482752</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699 680,00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0300482752</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699 680,00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Софинансирование расходов на реализацию инициативных проектов, отобранных по результатам конкурса </w:t>
            </w:r>
            <w:r>
              <w:rPr>
                <w:sz w:val="16"/>
                <w:szCs w:val="16"/>
              </w:rPr>
              <w:t>«</w:t>
            </w:r>
            <w:r w:rsidRPr="009760D2">
              <w:rPr>
                <w:sz w:val="16"/>
                <w:szCs w:val="16"/>
              </w:rPr>
              <w:t>Твоя территория</w:t>
            </w:r>
            <w:r>
              <w:rPr>
                <w:sz w:val="16"/>
                <w:szCs w:val="16"/>
              </w:rPr>
              <w:t>»</w:t>
            </w:r>
            <w:r w:rsidRPr="009760D2">
              <w:rPr>
                <w:sz w:val="16"/>
                <w:szCs w:val="16"/>
              </w:rPr>
              <w:t xml:space="preserve"> пгт. Междуреченский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03004S2752</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299 863,00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03004S2752</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299 863,00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03004S2752</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299 863,00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03004S2752</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299 863,00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Региональный проект </w:t>
            </w:r>
            <w:r>
              <w:rPr>
                <w:sz w:val="16"/>
                <w:szCs w:val="16"/>
              </w:rPr>
              <w:t>«</w:t>
            </w:r>
            <w:r w:rsidRPr="009760D2">
              <w:rPr>
                <w:sz w:val="16"/>
                <w:szCs w:val="16"/>
              </w:rPr>
              <w:t>Социальная активность</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030E800000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2 799 900,00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030E800590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2 790 750,00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030E800590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2 790 750,00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030E800590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2 790 750,00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030E800590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2 790 750,00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Реализация мероприятий по работе с детьми  и молодежью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030E870280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9 150,00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030E870280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9 150,00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030E870280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9 150,00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030E870280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9 150,00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КУЛЬТУРА, КИНЕМАТОГРАФИЯ</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998 800,00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470 900,00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Культура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527 900,00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культуры и искусства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527 900,00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Модернизация и развитие учреждений культуры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220 000,00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Развитие культурно досуговой деятельности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220 000,00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Реализация прочих расходов в сфере культуры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0510370050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220 000,00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0510370050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220 000,00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0510370050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220 000,00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0510370050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220 000,00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Подготовка и проведение юбилейных мероприятий</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0540000000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307 900,00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Празднование 100-летия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0540100000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307 900,00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Реализация прочих расходов в сфере культуры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0540170050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307 900,00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0540170050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307 900,00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0540170050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307 900,00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0540170050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307 900,00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Другие вопросы в области культуры, кинематографии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470 900,00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470 900,00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 xml:space="preserve">Муниципальная программа Кондинского района </w:t>
            </w:r>
            <w:r>
              <w:rPr>
                <w:sz w:val="16"/>
                <w:szCs w:val="16"/>
              </w:rPr>
              <w:t>«</w:t>
            </w:r>
            <w:r w:rsidRPr="009760D2">
              <w:rPr>
                <w:sz w:val="16"/>
                <w:szCs w:val="16"/>
              </w:rPr>
              <w:t>Развитие культуры и искусства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470 900,00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470 900,00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Организационные, экономические механизмы развития культуры, архивного дела и историко-культурного наследия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0530000000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470 900,00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470 900,00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Развитие архивного дела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0530200000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470 900,00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470 900,00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0530284100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470 900,00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470 900,00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0530284100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470 900,00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470 900,00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0530284100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470 900,00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470 900,00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0530284100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240 650,00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240 650,00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0530284100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230 250,00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230 250,00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СОЦИАЛЬНАЯ ПОЛИТИКА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9 909 449,48</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Пенсионное обеспечение</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8 929 449,48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муниципальной службы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8 929 449,48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Дополнительное пенсионное обеспечение отдельных категорий граждан</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8 929 449,48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Мероприятия на пенсионное обеспечение отдельных категорий граждан</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0100270220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8 929 449,48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Социальное обеспечение и иные выплаты населению</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0100270220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8 929 449,48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Публичные нормативные социальные выплаты гражданам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0100270220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8 929 449,48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Иные пенсии, социальные доплаты к пенсиям</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0100270220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312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8 929 449,48</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Другие вопросы в области социальной политики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980 000,00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гражданского общества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980 000,00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Поддержка социально ориентированных некоммерческих организаций</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2120000000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2120100000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Реализация мероприятий в области социальной политики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2120170070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2120170070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2120170070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630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2120170070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633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200 000,00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2120200000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Реализация мероприятий в области социальной политики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2120270070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2120270070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2120270070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630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2120270070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633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300 000,00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Информирование населения о деятельности органов местного самоуправления Кондинского района через средства массовой информации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2130000000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Оказание дополнительной поддержки отдельным категориям граждан, проживающим на территории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2130300000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Мероприятия в сфере средств массовой информации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2130370260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2130370260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2130370260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2130370260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480 000,00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СРЕДСТВА МАССОВОЙ ИНФОРМАЦИИ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12 881 600,00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Другие вопросы в области средств массовой информации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12 881 600,00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гражданского общества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12 881 600,00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Информирование населения о деятельности органов местного самоуправления Кондинского района через средства массовой информации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2130000000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12 881 600,00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2130100000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7 972 300,00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Мероприятия в сфере средств массовой информации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2130170260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7 972 300,00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2130170260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7 972 300,00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2130170260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7 972 300,00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2130170260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7 972 300,00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2130200000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4 909 300,00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Мероприятия в сфере средств массовой информации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2130270260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4 909 300,00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2130270260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4 909 300,00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2130270260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4 909 300,00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040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2130270260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4 909 300,00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Комитет по финансам и налоговой политике администрации Кондинского района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639 355 080,77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74 425 603,84</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ОБЩЕГОСУДАРСТВЕННЫЕ ВОПРОСЫ</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39 456 684,88</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808 000,00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22 374,00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Непрограммные расходы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22 374,00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Обеспечение деятельности органов местного самоуправления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22 374,00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4010002040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22 374,00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4010002040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22 374,00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4010002040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22 374,00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34 788 052,88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808 000,00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Управление муниципальными финансами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34 788 052,88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808 000,00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бюджетного процесса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34 788 052,88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808 000,00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1900102040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33 980 052,88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1900102040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33 980 051,91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1900102040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33 980 051,91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1900102040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25 794 522,75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 xml:space="preserve">Иные выплаты персоналу государственных </w:t>
            </w:r>
            <w:r w:rsidRPr="009760D2">
              <w:rPr>
                <w:sz w:val="16"/>
                <w:szCs w:val="16"/>
              </w:rPr>
              <w:lastRenderedPageBreak/>
              <w:t>(муниципальных) органов, за исключением фонда оплаты труда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lastRenderedPageBreak/>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1900102040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425 633,20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1900102040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7 759 895,96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1900102040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Уплата налогов, сборов и иных платежей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1900102040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850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Уплата иных платежей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1900102040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853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0,97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1900184260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808 000,00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808 000,00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1900184260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808 000,00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808 000,00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1900184260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808 000,00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808 000,00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1900184260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620 583,73</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620 583,73</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1900184260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187 416,27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187 416,27</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Резервные фонды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424 936,71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Непрограммные расходы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424 936,71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Резервные фонды муниципального образования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4060000000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424 936,71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Резервные средства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4060007050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424 936,71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4060007050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424 936,71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Резервные средства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4060007050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870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424 936,71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Другие общегосударственные вопросы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4 221 321,29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Управление муниципальными финансами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702 683,79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бюджетного процесса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702 683,79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Управление резервными средствами бюджета района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1900100010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404 883,79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1900100010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404 883,79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Резервные средства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1900100010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870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404 883,79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Прочие мероприятия органов местного самоуправления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1900102400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297 800,00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1900102400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277 500,00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1900102400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277 500,00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1900102400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277 500,00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1900102400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Исполнение судебных актов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1900102400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830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1900102400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831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20 300,00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Непрограммные расходы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3 518 637,50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Целевые средства бюджета автономного округа не отнесенные к муниципальным программам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4040000000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3 518 637,50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4040085140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3 518 637,50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4040085140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3 518 637,50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4040085140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3 518 637,50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4040085140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3 518 637,50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НАЦИОНАЛЬНАЯ ОБОРОНА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4 162 700,00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4 162 700,00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Мобилизационная и вневойсковая подготовка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4 162 700,00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4 162 700,00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Непрограммные расходы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4 162 700,00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4 162 700,00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Целевые средства бюджета автономного округа не </w:t>
            </w:r>
            <w:r w:rsidRPr="009760D2">
              <w:rPr>
                <w:sz w:val="16"/>
                <w:szCs w:val="16"/>
              </w:rPr>
              <w:lastRenderedPageBreak/>
              <w:t>отнесенные к муниципальным программам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lastRenderedPageBreak/>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4040000000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4 162 700,00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4 162 700,00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Расходы на осуществление первичного воинского учета на территориях, где отсутствуют военные комиссариаты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4040051180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4 162 700,00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4 162 700,00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4040051180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4 162 700,00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4 162 700,00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Субвенции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4040051180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530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4 162 700,00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4 162 700,00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НАЦИОНАЛЬНАЯ БЕЗОПАСНОСТЬ И ПРАВООХРАНИТЕЛЬНАЯ ДЕЯТЕЛЬНОСТЬ</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1 129 283,84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919 983,84</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Органы юстиции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919 983,84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919 983,84</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муниципальной службы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919 983,84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919 983,84</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Организация деятельности органов местного самоуправления муниципального образования Кондинский район, муниципального казенного учреждения </w:t>
            </w:r>
            <w:r>
              <w:rPr>
                <w:sz w:val="16"/>
                <w:szCs w:val="16"/>
              </w:rPr>
              <w:t>«</w:t>
            </w:r>
            <w:r w:rsidRPr="009760D2">
              <w:rPr>
                <w:sz w:val="16"/>
                <w:szCs w:val="16"/>
              </w:rPr>
              <w:t>Единая дежурно-диспетчерская служба Кондинского района</w:t>
            </w:r>
            <w:r>
              <w:rPr>
                <w:sz w:val="16"/>
                <w:szCs w:val="16"/>
              </w:rPr>
              <w:t>»</w:t>
            </w:r>
            <w:r w:rsidRPr="009760D2">
              <w:rPr>
                <w:sz w:val="16"/>
                <w:szCs w:val="16"/>
              </w:rPr>
              <w:t xml:space="preserve">, муниципального казенного учреждения </w:t>
            </w:r>
            <w:r>
              <w:rPr>
                <w:sz w:val="16"/>
                <w:szCs w:val="16"/>
              </w:rPr>
              <w:t>«</w:t>
            </w:r>
            <w:r w:rsidRPr="009760D2">
              <w:rPr>
                <w:sz w:val="16"/>
                <w:szCs w:val="16"/>
              </w:rPr>
              <w:t>Управление материально-технического обеспечения деятельности органов местного самоуправления Кондинского района</w:t>
            </w:r>
            <w:r>
              <w:rPr>
                <w:sz w:val="16"/>
                <w:szCs w:val="16"/>
              </w:rPr>
              <w:t>»</w:t>
            </w:r>
            <w:r w:rsidRPr="009760D2">
              <w:rPr>
                <w:sz w:val="16"/>
                <w:szCs w:val="16"/>
              </w:rPr>
              <w:t xml:space="preserve"> и муниципального казенного учреждения </w:t>
            </w:r>
            <w:r>
              <w:rPr>
                <w:sz w:val="16"/>
                <w:szCs w:val="16"/>
              </w:rPr>
              <w:t>«</w:t>
            </w:r>
            <w:r w:rsidRPr="009760D2">
              <w:rPr>
                <w:sz w:val="16"/>
                <w:szCs w:val="16"/>
              </w:rPr>
              <w:t>Центр бухгалтерского учета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919 983,84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919 983,84</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0100459300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520 181,10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520 181,10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0100459300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520 181,10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520 181,10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Субвенции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0100459300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530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520 181,10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520 181,10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01004D9300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399 802,74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399 802,74</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01004D9300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399 802,74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399 802,74</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Субвенции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01004D9300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530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399 802,74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399 802,74</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Другие вопросы в области национальной безопасности и правоохранительной деятельности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209 300,00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Профилактика правонарушений и обеспечение отдельных прав граждан</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209 300,00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Создание условий для деятельности народных дружин</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209 300,00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создание условий для деятельности народных дружин</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1300282300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209 300,00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1300282300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209 300,00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1300282300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209 300,00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НАЦИОНАЛЬНАЯ ЭКОНОМИКА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64 243 377,98</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157 720,00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Общеэкономические вопросы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15 929 518,91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молодежной политики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2 968 053,85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2 968 053,85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0300385060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2 968 053,85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0300385060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2 968 053,85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0300385060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2 968 053,85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экономического потенциала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12 961 465,06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Содействие трудоустройству граждан</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12 961 465,06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Содействие улучшению положения на рынке труда не занятых трудовой деятельностью и безработных граждан</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1610100000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12 961 465,06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1610185060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12 961 465,06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1610185060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12 961 465,06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1610185060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12 961 465,06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Сельское хозяйство и рыболовство</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157 720,00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157 720,00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агропромышленного комплекса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157 720,00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157 720,00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 Обеспечение стабильной благополучной эпизоотической обстановки и защиты населения от болезней, общих для человека и животных</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0800600000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157 720,00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157 720,00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организацию мероприятий при осуществлении деятельности по обращению с </w:t>
            </w:r>
            <w:r w:rsidRPr="009760D2">
              <w:rPr>
                <w:sz w:val="16"/>
                <w:szCs w:val="16"/>
              </w:rPr>
              <w:lastRenderedPageBreak/>
              <w:t>животными без владельцев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lastRenderedPageBreak/>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0800684200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157 720,00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157 720,00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0800684200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157 720,00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157 720,00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Субвенции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0800684200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530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157 720,00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157 720,00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Дорожное хозяйство (дорожные фонды)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43 211 087,07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транспортной системы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43 211 087,07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Дорожное хозяйство</w:t>
            </w:r>
            <w:r>
              <w:rPr>
                <w:sz w:val="16"/>
                <w:szCs w:val="16"/>
              </w:rPr>
              <w:t>»</w:t>
            </w:r>
            <w:r w:rsidRPr="009760D2">
              <w:rPr>
                <w:sz w:val="16"/>
                <w:szCs w:val="16"/>
              </w:rPr>
              <w:t xml:space="preserve">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43 211 087,07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Капитальный ремонт и ремонт автомобильных дорог общего пользования местного значения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41 918 178,16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1810282390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17 996 400,00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1810282390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17 996 400,00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1810282390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17 996 400,00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реализацию инициативных проектов, отобранных по результатам конкурса </w:t>
            </w:r>
            <w:r>
              <w:rPr>
                <w:sz w:val="16"/>
                <w:szCs w:val="16"/>
              </w:rPr>
              <w:t>«</w:t>
            </w:r>
            <w:r w:rsidRPr="009760D2">
              <w:rPr>
                <w:sz w:val="16"/>
                <w:szCs w:val="16"/>
              </w:rPr>
              <w:t>Перекресток безопасности</w:t>
            </w:r>
            <w:r>
              <w:rPr>
                <w:sz w:val="16"/>
                <w:szCs w:val="16"/>
              </w:rPr>
              <w:t>»</w:t>
            </w:r>
            <w:r w:rsidRPr="009760D2">
              <w:rPr>
                <w:sz w:val="16"/>
                <w:szCs w:val="16"/>
              </w:rPr>
              <w:t xml:space="preserve"> пгт. Междуреченский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1810282751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9 917 360,00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1810282751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9 917 360,00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1810282751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9 917 360,00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18102S2390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14 004 418,16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18102S2390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14 004 418,16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18102S2390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14 004 418,16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Содержание дорог и искусственных сооружений на них</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1 292 908,91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Содержание дорог и искусственных сооружений на них вне границ населенных пунктов в границах района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1810304290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887 738,91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1810304290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887 738,91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1810304290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887 738,91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ремонт и содержание автомобильных дорог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1810389190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107 170,00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1810389190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107 170,00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1810389190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107 170,00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разработку документации по организации дорожного движения и паспортизация дорог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1810389290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298 000,00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1810389290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298 000,00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1810389290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298 000,00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Связь и информатика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4 945 052,00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Управление муниципальными финансами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4 945 052,00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бюджетного процесса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4 945 052,00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Прочие мероприятия органов местного самоуправления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1900102400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4 945 052,00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1900102400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4 945 052,00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1900102400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4 945 052,00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1900102400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4 945 052,00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ЖИЛИЩНО-КОММУНАЛЬНОЕ ХОЗЯЙСТВО</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136 674 606,70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Коммунальное хозяйство</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101 061 747,02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жилищно-коммунального комплекса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101 061 747,02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Создание условий для обеспечения качественными коммунальными услугами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92 037 584,48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91 428 884,48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в области жилищно-коммунального хозяйства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1210370010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71 428 884,48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1210370010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71 428 884,48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1210370010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71 428 884,48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1210385150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20 000 000,00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1210385150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20 000 000,00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Иные 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1210385150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20 000 000,00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Приобретение объектов жилищно-коммунального хозяйства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1210900000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608 700,00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в области жилищно-коммунального хозяйства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1210970010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608 700,00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1210970010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608 700,00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1210970010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608 700,00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Обеспечение равных прав потребителей на получение энергетических ресурсов</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9 024 162,54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7 272 300,00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1220382840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7 272 300,00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1220382840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7 272 300,00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1220382840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7 272 300,00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Возмещение недополученных доходов организациям, предоставляющим населению услуги теплоснабжения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1220400000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1 751 862,54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в области жилищно-коммунального хозяйства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1220470010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1 751 862,54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1220470010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1 751 862,54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1220470010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1 751 862,54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Благоустройство</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35 612 859,68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агропромышленного комплекса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2 958 554,90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Реализация мероприятий по благостройству сельских территорий</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0800700000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2 958 554,90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комплексного развития сельских территорий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08007L5760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2 958 554,90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08007L5760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2 958 554,90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08007L5760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2 958 554,90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Формирование комфортной городской среды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32 654 304,78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Благоустройство территорий общего пользования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12 620 210,00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реализацию инициативных проектов, отобранных по результатам конкурса </w:t>
            </w:r>
            <w:r>
              <w:rPr>
                <w:sz w:val="16"/>
                <w:szCs w:val="16"/>
              </w:rPr>
              <w:t>«</w:t>
            </w:r>
            <w:r w:rsidRPr="009760D2">
              <w:rPr>
                <w:sz w:val="16"/>
                <w:szCs w:val="16"/>
              </w:rPr>
              <w:t>Причал Мечты</w:t>
            </w:r>
            <w:r>
              <w:rPr>
                <w:sz w:val="16"/>
                <w:szCs w:val="16"/>
              </w:rPr>
              <w:t>»</w:t>
            </w:r>
            <w:r w:rsidRPr="009760D2">
              <w:rPr>
                <w:sz w:val="16"/>
                <w:szCs w:val="16"/>
              </w:rPr>
              <w:t xml:space="preserve"> п. Луговой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2400282753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5 277 110,00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2400282753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5 277 110,00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2400282753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5 277 110,00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по благоустройству общественных и дворовых территорий поселений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2400295550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7 343 100,00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2400295550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7 343 100,00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2400295550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7 343 100,00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Региональный проект </w:t>
            </w:r>
            <w:r>
              <w:rPr>
                <w:sz w:val="16"/>
                <w:szCs w:val="16"/>
              </w:rPr>
              <w:t>«</w:t>
            </w:r>
            <w:r w:rsidRPr="009760D2">
              <w:rPr>
                <w:sz w:val="16"/>
                <w:szCs w:val="16"/>
              </w:rPr>
              <w:t>Формирование комфортной городской среды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240F200000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20 034 094,78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реализацию программ формирования современной городской среды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240F255550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11 121 794,78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240F255550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11 121 794,78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240F255550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11 121 794,78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по благоустройству общественных и дворовых территорий поселений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240F295550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8 912 300,00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240F295550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8 912 300,00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240F295550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8 912 300,00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ОБРАЗОВАНИЕ</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699 680,00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Молодежная политика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699 680,00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молодежной политики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699 680,00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Реализация инициативных проектов, отобранных по результатам конкурса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0300400000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699 680,00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реализацию инициативных проектов, отобранных по результатам конкурса </w:t>
            </w:r>
            <w:r>
              <w:rPr>
                <w:sz w:val="16"/>
                <w:szCs w:val="16"/>
              </w:rPr>
              <w:t>«</w:t>
            </w:r>
            <w:r w:rsidRPr="009760D2">
              <w:rPr>
                <w:sz w:val="16"/>
                <w:szCs w:val="16"/>
              </w:rPr>
              <w:t>Твоя территория</w:t>
            </w:r>
            <w:r>
              <w:rPr>
                <w:sz w:val="16"/>
                <w:szCs w:val="16"/>
              </w:rPr>
              <w:t>»</w:t>
            </w:r>
            <w:r w:rsidRPr="009760D2">
              <w:rPr>
                <w:sz w:val="16"/>
                <w:szCs w:val="16"/>
              </w:rPr>
              <w:t xml:space="preserve"> пгт. Междуреченский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0300482752</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699 680,00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0300482752</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699 680,00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0300482752</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699 680,00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КУЛЬТУРА, КИНЕМАТОГРАФИЯ</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20 260 065,44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Культура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20 260 065,44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культуры и искусства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20 260 065,44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Модернизация и развитие учреждений культуры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19 644 065,44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Развитие культурно досуговой деятельности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13 667 865,44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Реализация прочих расходов в сфере культуры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0510370050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54 000,00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0510370050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54 000,00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0510370050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54 000,00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0510372580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13 613 865,44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0510372580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13 613 865,44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0510372580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13 613 865,44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Разработка проектно-сметной документации и софинансирование строительства объекта культуры </w:t>
            </w:r>
            <w:r>
              <w:rPr>
                <w:sz w:val="16"/>
                <w:szCs w:val="16"/>
              </w:rPr>
              <w:t>«</w:t>
            </w:r>
            <w:r w:rsidRPr="009760D2">
              <w:rPr>
                <w:sz w:val="16"/>
                <w:szCs w:val="16"/>
              </w:rPr>
              <w:t>Центр культурного развития</w:t>
            </w:r>
            <w:r>
              <w:rPr>
                <w:sz w:val="16"/>
                <w:szCs w:val="16"/>
              </w:rPr>
              <w:t>»</w:t>
            </w:r>
            <w:r w:rsidRPr="009760D2">
              <w:rPr>
                <w:sz w:val="16"/>
                <w:szCs w:val="16"/>
              </w:rPr>
              <w:t xml:space="preserve"> п. Половинка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0510400000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5 976 200,00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Реализация прочих расходов в сфере культуры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0510470050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5 976 200,00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0510470050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5 976 200,00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0510470050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5 976 200,00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Подготовка и проведение юбилейных мероприятий</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0540000000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616 000,00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Празднование 100-летия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0540100000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616 000,00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Реализация прочих расходов в сфере культуры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0540170050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616 000,00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0540170050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616 000,00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0540170050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616 000,00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ФИЗИЧЕСКАЯ КУЛЬТУРА И СПОРТ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600 000,00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Массовый спорт</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физической культуры и спорта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0600170040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0600170040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0600170040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ОБСЛУЖИВАНИЕ ГОСУДАРСТВЕННОГО (МУНИЦИПАЛЬНОГО) ДОЛГА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48 000,00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Обслуживание государственного (муниципального) внутреннего долга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Управление муниципальными финансами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Управление муниципальным долгом</w:t>
            </w:r>
            <w:r>
              <w:rPr>
                <w:sz w:val="16"/>
                <w:szCs w:val="16"/>
              </w:rPr>
              <w:t>»</w:t>
            </w:r>
            <w:r w:rsidRPr="009760D2">
              <w:rPr>
                <w:sz w:val="16"/>
                <w:szCs w:val="16"/>
              </w:rPr>
              <w:t xml:space="preserve">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эффективного управления муниципальным долгом района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1900200650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Обслуживание государственного (муниципального) долга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1900200650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700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Обслуживание муниципального долга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1900200650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730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МЕЖБЮДЖЕТНЫЕ ТРАНСФЕРТЫ ОБЩЕГО ХАРАКТЕРА БЮДЖЕТАМ БЮДЖЕТНОЙ СИСТЕМЫ РОССИЙСКОЙ ФЕДЕРАЦИИ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372 080 681,93</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68 377 200,00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Дотации на выравнивание бюджетной обеспеченности субъектов Российской Федерации и муниципальных образований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288 831 300,00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68 377 200,00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Создание условий для эффективного управления муниципальными финансами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2000000000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288 831 300,00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68 377 200,00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Расчет и распределение дотации на выравнивание бюджетной обеспеченности поселений</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2000100000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288 831 300,00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68 377 200,00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Дотация на выравнивание бюджетной обеспеченности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2000186010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288 831 300,00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68 377 200,00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2000186010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288 831 300,00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68 377 200,00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Дотации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2000186010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288 831 300,00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68 377 200,00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Дотации на выравнивание бюджетной обеспеченности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2000186010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511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288 831 300,00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68 377 200,00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Прочие межбюджетные трансферты общего характера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83 249 381,93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Создание условий для эффективного управления муниципальными финансами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2000000000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83 249 381,93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Создание условий для эффективного управления муниципальными финансами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2000200000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83 249 381,93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 на поддержку мер по обеспечению сбалансированности бюджетов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2000286020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83 249 381,93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2000286020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83 249 381,93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межбюджетные трансферты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2000286020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540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83 249 381,93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Комитет по управлению муниципальным имуществом администрации Кондинского района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585 014 285,64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11 597 200,00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ОБЩЕГОСУДАРСТВЕННЫЕ ВОПРОСЫ</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20 549 047,44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Другие общегосударственные вопросы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20 549 047,44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Управление муниципальным имуществом</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20 549 047,44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Управление и распоряжение муниципальным имуществом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1 414 290,75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прочие мероприятия по управлению муниципальным имуществом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2200170430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1 414 290,75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2200170430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974 090,75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2200170430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974 090,75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2200170430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974 090,75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2200170430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440 200,00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Уплата налогов, сборов и иных платежей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2200170430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850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440 200,00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Уплата прочих налогов, сборов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2200170430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852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440 200,00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деятельности комитета по управлению муниципальным имуществом администрации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19 134 756,69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2200202040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19 055 356,69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2200202040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19 055 356,69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2200202040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19 055 356,69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2200202040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14 484 379,00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2200202040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213 770,00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2200202040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4 357 207,69</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Прочие мероприятия органов местного самоуправления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2200202400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79 400,00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2200202400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79 400,00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2200202400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79 400,00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2200202400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79 400,00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НАЦИОНАЛЬНАЯ ЭКОНОМИКА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1 479 880,00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Дорожное хозяйство (дорожные фонды)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750 000,00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транспортной системы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750 000,00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Дорожное хозяйство</w:t>
            </w:r>
            <w:r>
              <w:rPr>
                <w:sz w:val="16"/>
                <w:szCs w:val="16"/>
              </w:rPr>
              <w:t>»</w:t>
            </w:r>
            <w:r w:rsidRPr="009760D2">
              <w:rPr>
                <w:sz w:val="16"/>
                <w:szCs w:val="16"/>
              </w:rPr>
              <w:t xml:space="preserve">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750 000,00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Содержание дорог и искусственных сооружений на них</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750 000,00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разработку документации по организации дорожного движения и паспортизация дорог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1810389290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750 000,00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1810389290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750 000,00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1810389290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750 000,00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1810389290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750 000,00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Связь и информатика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729 880,00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Цифровое развитие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1700000000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1700200000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Реализация мероприятий в области информационных технологий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1700220070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1700220070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1700220070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1700220070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100 000,00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Управление муниципальным имуществом</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629 880,00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деятельности комитета по управлению муниципальным имуществом администрации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629 880,00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Прочие мероприятия органов местного самоуправления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2200202400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629 880,00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2200202400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629 880,00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2200202400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629 880,00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2200202400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629 880,00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ЖИЛИЩНО-КОММУНАЛЬНОЕ ХОЗЯЙСТВО</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529 441 772,57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37 200,00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Жилищное хозяйство</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526 226 672,57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жилищной сферы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516 640 558,80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Содействие развитию жилищного строительства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516 640 558,80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w:t>
            </w:r>
            <w:r w:rsidRPr="009760D2">
              <w:rPr>
                <w:sz w:val="16"/>
                <w:szCs w:val="16"/>
              </w:rPr>
              <w:lastRenderedPageBreak/>
              <w:t>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lastRenderedPageBreak/>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509 682 208,28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Расходы на реализацию полномочий в области строительства и жилищных отношений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1110182901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494 383 401,78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1110182901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400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472 355 242,60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Бюджетные инвестиции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1110182901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410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472 355 242,60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1110182901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412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472 355 242,60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1110182901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22 028 159,18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Уплата налогов, сборов и иных платежей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1110182901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850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22 028 159,18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Уплата иных платежей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1110182901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853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22 028 159,18</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Софинансирование расходов на реализацию полномочий в области строительства и жилищных отношений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11101S2901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15 298 806,50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11101S2901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400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14 608 925,04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Бюджетные инвестиции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11101S2901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410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14 608 925,04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11101S2901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412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14 608 925,04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11101S2901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689 881,46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Уплата налогов, сборов и иных платежей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11101S2901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850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689 881,46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Уплата иных платежей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11101S2901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853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689 881,46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Региональный проект </w:t>
            </w:r>
            <w:r>
              <w:rPr>
                <w:sz w:val="16"/>
                <w:szCs w:val="16"/>
              </w:rPr>
              <w:t>«</w:t>
            </w:r>
            <w:r w:rsidRPr="009760D2">
              <w:rPr>
                <w:sz w:val="16"/>
                <w:szCs w:val="16"/>
              </w:rPr>
              <w:t>Обеспечение устойчивого сокращения непригодного для проживания жилищного фонда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111F300000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6 958 350,52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111F367484</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6 749 600,00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111F367484</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400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6 749 600,00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Бюджетные инвестиции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111F367484</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410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6 749 600,00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111F367484</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412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6 749 600,00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Софинансирование на обеспечение устойчивого сокращения непригодного для проживания жилищного фонда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111F36748S</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208 750,52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111F36748S</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400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208 750,52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Бюджетные инвестиции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111F36748S</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410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208 750,52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111F36748S</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412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208 750,52</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Управление муниципальным имуществом</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9 586 113,77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 Управление и распоряжение муниципальным имуществом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9 586 113,77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содержание муниципального жилищного фонда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2200103520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755 400,00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2200103520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755 400,00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2200103520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755 400,00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2200103520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755 400,00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2200109020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307 150,00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2200109020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307 150,00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2200109020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307 150,00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2200109020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7 150,00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энергетических ресурсов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2200109020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247</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300 000,00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Расходы на прочие мероприятия по управлению муниципальным имуществом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2200170430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8 523 563,77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2200170430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8 523 563,77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2200170430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8 523 563,77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2200170430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2 056 349,03</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энергетических ресурсов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2200170430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247</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6 467 214,74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Коммунальное хозяйство</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3 177 900,00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жилищно-коммунального комплекса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3 177 900,00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Создание условий для обеспечения качественными коммунальными услугами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3 177 900,00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Приобретение объектов жилищно-коммунального хозяйства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1210900000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3 177 900,00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в области жилищно-коммунального хозяйства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1210970010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3 177 900,00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1210970010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400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3 177 900,00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Бюджетные инвестиции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1210970010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410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3 177 900,00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1210970010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412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3 177 900,00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Другие вопросы в области жилищно-коммунального хозяйства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37 200,00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37 200,00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жилищной сферы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37 200,00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37 200,00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1120000000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37 200,00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37 200,00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реализации комитета по управлению муниципальным имуществом своих функций и полномочий</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1120300000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37 200,00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37 200,00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реализацию полномочий, указанных в пунктах 3.1, 3.2 статьи 2 Закона Ханты-Мансийского автономного округа – Югры от 31 марта 2009 года № 36-оз </w:t>
            </w:r>
            <w:r>
              <w:rPr>
                <w:sz w:val="16"/>
                <w:szCs w:val="16"/>
              </w:rPr>
              <w:t>«</w:t>
            </w:r>
            <w:r w:rsidRPr="009760D2">
              <w:rPr>
                <w:sz w:val="16"/>
                <w:szCs w:val="16"/>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1120384220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37 200,00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37 200,00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1120384220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37 200,00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37 200,00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1120384220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37 200,00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37 200,00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1120384220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37 200,00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37 200,00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СОЦИАЛЬНАЯ ПОЛИТИКА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33 543 585,63</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11 560 000,00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Социальное обеспечение населения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18 489 280,00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11 560 000,00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жилищной сферы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18 489 280,00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11 560 000,00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Содействие развитию жилищного строительства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6 929 280,00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1110400000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6 929 280,00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реализацию полномочий в области строительства и жилищных отношений (Предоставление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1110482903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6 721 401,60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Социальное обеспечение и иные выплаты </w:t>
            </w:r>
            <w:r w:rsidRPr="009760D2">
              <w:rPr>
                <w:sz w:val="16"/>
                <w:szCs w:val="16"/>
              </w:rPr>
              <w:lastRenderedPageBreak/>
              <w:t>населению</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lastRenderedPageBreak/>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1110482903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6 721 401,60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1110482903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6 721 401,60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гражданам на приобретение жилья</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1110482903</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322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6 721 401,60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Софинансирование расходов на реализацию полномочий в области строительства и жилищных отношений (Предоставление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11104S2903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207 878,40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Социальное обеспечение и иные выплаты населению</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11104S2903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207 878,40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11104S2903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207 878,40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гражданам на приобретение жилья</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11104S2903</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322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207 878,40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1120000000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11 560 000,00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11 560 000,00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1120200000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11 560 000,00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11 560 000,00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от 12 января 1995 года № 5-ФЗ </w:t>
            </w:r>
            <w:r>
              <w:rPr>
                <w:sz w:val="16"/>
                <w:szCs w:val="16"/>
              </w:rPr>
              <w:t>«</w:t>
            </w:r>
            <w:r w:rsidRPr="009760D2">
              <w:rPr>
                <w:sz w:val="16"/>
                <w:szCs w:val="16"/>
              </w:rPr>
              <w:t>О ветеранах</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1120251350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7 560 000,00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7 560 000,00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Социальное обеспечение и иные выплаты населению</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1120251350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7 560 000,00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7 560 000,00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1120251350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7 560 000,00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7 560 000,00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гражданам на приобретение жилья</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1120251350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322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7 560 000,00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7 560 000,00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осуществление полномочий по обеспечению жильем отдельных категорий граждан, установленных Федеральным законом от 24 ноября 1995 года №181-ФЗ </w:t>
            </w:r>
            <w:r>
              <w:rPr>
                <w:sz w:val="16"/>
                <w:szCs w:val="16"/>
              </w:rPr>
              <w:t>«</w:t>
            </w:r>
            <w:r w:rsidRPr="009760D2">
              <w:rPr>
                <w:sz w:val="16"/>
                <w:szCs w:val="16"/>
              </w:rPr>
              <w:t>О социальной защите инвалидов в Российской Федерации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1120251760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4 000 000,00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4 000 000,00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Социальное обеспечение и иные выплаты населению</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1120251760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4 000 000,00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4 000 000,00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1120251760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4 000 000,00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4 000 000,00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гражданам на приобретение жилья</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1120251760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322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4 000 000,00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4 000 000,00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Охрана семьи и детства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15 054 305,63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жилищной сферы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15 054 305,63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Обеспечение мерами государственной поддержки по улучшению жилищных условий отдельных категорий граждан</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1120000000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15 054 305,63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жильем молодых семей</w:t>
            </w:r>
            <w:r>
              <w:rPr>
                <w:sz w:val="16"/>
                <w:szCs w:val="16"/>
              </w:rPr>
              <w:t>»</w:t>
            </w:r>
            <w:r w:rsidRPr="009760D2">
              <w:rPr>
                <w:sz w:val="16"/>
                <w:szCs w:val="16"/>
              </w:rPr>
              <w:t xml:space="preserve"> государственной программы Российской Федерации </w:t>
            </w:r>
            <w:r>
              <w:rPr>
                <w:sz w:val="16"/>
                <w:szCs w:val="16"/>
              </w:rPr>
              <w:t>«</w:t>
            </w:r>
            <w:r w:rsidRPr="009760D2">
              <w:rPr>
                <w:sz w:val="16"/>
                <w:szCs w:val="16"/>
              </w:rPr>
              <w:t>Обеспечение доступным и комфортным жильем и коммунальными услугами граждан Российской Федерации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1120100000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15 054 305,63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реализацию мероприятий по обеспечению жильем молодых семей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11201L4970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15 054 305,63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Социальное обеспечение и иные выплаты населению</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11201L4970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15 054 305,63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11201L4970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15 054 305,63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гражданам на приобретение жилья</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070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11201L4970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322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15 054 305,63</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Управление образования администрации Кондинского района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2 403 733 578,18</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1 702 114 600,00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ОБЩЕГОСУДАРСТВЕННЫЕ ВОПРОСЫ</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64 354,56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Другие общегосударственные вопросы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64 354,56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образования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64 354,56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Общее образование. Дополнительное образование детей</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64 354,56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функций управления и контроля в сфере образования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0210700000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64 354,56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Прочие мероприятия органов местного </w:t>
            </w:r>
            <w:r w:rsidRPr="009760D2">
              <w:rPr>
                <w:sz w:val="16"/>
                <w:szCs w:val="16"/>
              </w:rPr>
              <w:lastRenderedPageBreak/>
              <w:t>самоуправления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lastRenderedPageBreak/>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0210702400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64 354,56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0210702400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64 354,56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0210702400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64 354,56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0210702400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64 354,56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НАЦИОНАЛЬНАЯ ЭКОНОМИКА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4 998 280,25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Общеэкономические вопросы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4 627 237,85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молодежной политики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4 573 537,85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4 573 537,85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организацию трудозанятости подростков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0300370145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374 507,29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0300370145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267 446,39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казенных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0300370145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267 446,39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0300370145</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205 335,24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0300370145</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62 111,15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0300370145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10 177,99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0300370145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10 177,99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0300370145</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10 177,99</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0300370145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96 882,91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0300370145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96 882,91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0300370145</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96 882,91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0300385060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4 199 030,56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0300385060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3 298 653,34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казенных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0300385060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3 298 653,34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0300385060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2 535 275,46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0300385060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763 377,88</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0300385060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900 377,22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0300385060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900 377,22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0300385060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900 377,22</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экономического потенциала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53 700,00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Содействие трудоустройству граждан</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53 700,00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Содействие улучшению положения на рынке труда не занятых трудовой деятельностью и безработных граждан</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1610100000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53 700,00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1610185060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53 700,00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1610185060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53 700,00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1610185060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53 700,00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1610185060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53 700,00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Связь и информатика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371 042,40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образования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371 042,40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 xml:space="preserve">Общее образование. </w:t>
            </w:r>
            <w:r w:rsidRPr="009760D2">
              <w:rPr>
                <w:sz w:val="16"/>
                <w:szCs w:val="16"/>
              </w:rPr>
              <w:lastRenderedPageBreak/>
              <w:t>Дополнительное образование детей</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lastRenderedPageBreak/>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371 042,40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 xml:space="preserve">Основное мероприятие </w:t>
            </w:r>
            <w:r>
              <w:rPr>
                <w:sz w:val="16"/>
                <w:szCs w:val="16"/>
              </w:rPr>
              <w:t>«</w:t>
            </w:r>
            <w:r w:rsidRPr="009760D2">
              <w:rPr>
                <w:sz w:val="16"/>
                <w:szCs w:val="16"/>
              </w:rPr>
              <w:t>Обеспечение функций управления и контроля в сфере образования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0210700000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371 042,40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Прочие мероприятия органов местного самоуправления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0210702400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371 042,40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0210702400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371 042,40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0210702400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371 042,40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0210702400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371 042,40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ОБРАЗОВАНИЕ</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2 384 782 943,37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1 688 226 600,00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Дошкольное образование</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517 132 355,03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398 236 000,00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образования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517 132 355,03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398 236 000,00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Общее образование. Дополнительное образование детей</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515 302 036,03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398 236 000,00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508 959 181,03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391 893 145,00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117 066 036,03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11 751 494,92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казенных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11 751 494,92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8 016 446,00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1 302 864,71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2 432 184,21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47 277 104,75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47 277 104,75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688 609,51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31 100 042,91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энергетических ресурсов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247</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15 488 452,33</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51 681 316,36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25 416 058,23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24 003 516,93</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1 412 541,30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26 265 258,13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25 109 549,92</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1 155 708,21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6 356 120,00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Уплата налогов, сборов и иных платежей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850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6 356 120,00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Уплата налога на имущество организаций и земельного налога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851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6 354 620,00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Уплата иных платежей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853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1 500,00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0210184301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391 893 145,00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391 893 145,00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выплаты персоналу в целях обеспечения выполнения функций государственными (муниципальными) органами, казенными </w:t>
            </w:r>
            <w:r w:rsidRPr="009760D2">
              <w:rPr>
                <w:sz w:val="16"/>
                <w:szCs w:val="16"/>
              </w:rPr>
              <w:lastRenderedPageBreak/>
              <w:t>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lastRenderedPageBreak/>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0210184301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192 231 984,64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192 231 984,64</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Расходы на выплаты персоналу казенных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0210184301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192 231 984,64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192 231 984,64</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0210184301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150 209 223,99</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150 209 223,99</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0210184301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42 022 760,65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42 022 760,65</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Социальное обеспечение и иные выплаты населению</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0210184301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182 344,36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182 344,36</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0210184301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182 344,36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182 344,36</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0210184301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321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182 344,36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182 344,36</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0210184301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199 478 816,00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199 478 816,00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0210184301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115 208 339,00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115 208 339,00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0210184301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115 208 339,00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115 208 339,00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0210184301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84 270 477,00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84 270 477,00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0210184301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84 270 477,00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84 270 477,00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повышения квалификации педагогических работников образовательных учреждений</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178 302,00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178 302,00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0210284301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178 302,00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178 302,00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0210284301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91 102,00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91 102,00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0210284301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91 102,00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91 102,00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0210284301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91 102,00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91 102,00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0210284301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87 200,00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87 200,00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0210284301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67 700,00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67 700,00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0210284301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67 700,00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67 700,00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0210284301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19 500,00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0210284301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19 500,00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19 500,00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6 164 553,00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6 164 553,00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0210384301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6 164 553,00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6 164 553,00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0210384301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2 896 831,00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2 896 831,00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0210384301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2 896 831,00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2 896 831,00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0210384301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697 677,00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697 677,00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lastRenderedPageBreak/>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0210384301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2 199 154,00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2 199 154,00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0210384301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3 267 722,00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3 267 722,00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0210384301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1 786 614,00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1 786 614,00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0210384301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1 786 614,00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1 786 614,00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0210384301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1 481 108,00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1 481 108,00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0210384301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1 481 108,00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1 481 108,00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Ресурсное обеспечение в сфере образования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1 830 319,00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комплексной безопасности образовательных организаций</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172 939,00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172 939,00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84 838,00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84 838,00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0230100590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84 838,00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88 101,00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48 945,00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0230100590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48 945,00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39 156,00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0230100590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39 156,00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Развитие материально-технической базы образовательных организаций</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1 657 380,00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0230200590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892 900,00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0230200590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332 300,00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0230200590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332 300,00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0230200590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332 300,00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0230200590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560 600,00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0230200590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560 600,00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0230200590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0230200590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530 600,00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реализацию наказов избирателей депутатам  Думы ХМАО-Югры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0230285160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764 480,00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0230285160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455 180,00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0230285160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455 180,00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0230285160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455 180,00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0230285160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309 300,00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0230285160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309 300,00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0230285160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309 300,00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Общее образование</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1 621 290 741,01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1 278 884 000,00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образования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1 621 290 741,01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1 278 884 000,00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Общее образование. Дополнительное образование детей</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1 597 652 364,21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1 278 884 000,00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Обеспечение реализации </w:t>
            </w:r>
            <w:r w:rsidRPr="009760D2">
              <w:rPr>
                <w:sz w:val="16"/>
                <w:szCs w:val="16"/>
              </w:rPr>
              <w:lastRenderedPageBreak/>
              <w:t>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lastRenderedPageBreak/>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1 538 847 227,90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1 223 366 243,69</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257 082 590,05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8 362 249,60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казенных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8 362 249,60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63 158,71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7 953 779,62</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Иные выплаты учреждений привлекаемым лицам</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112 430,00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232 881,27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178 861 228,11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178 861 228,11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1 224 968,33</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98 532 322,01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энергетических ресурсов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247</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79 103 937,77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40 731 270,50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40 731 270,50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38 758 755,66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1 972 514,84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29 127 841,84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Исполнение судебных актов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830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831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Уплата налогов, сборов и иных платежей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850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29 057 841,84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Уплата налога на имущество организаций и земельного налога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851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29 020 971,84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Уплата прочих налогов, сборов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852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33 370,00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Уплата иных платежей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853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3 500,00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0210153030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37 278 700,00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0210153030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27 270 162,00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казенных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0210153030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27 270 162,00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0210153030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20 944 792,71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0210153030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6 325 369,29</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0210153030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10 008 538,00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0210153030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10 008 538,00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0210153030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10 008 538,00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0210184030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118 259 500,00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118 259 500,00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выплаты персоналу в целях обеспечения </w:t>
            </w:r>
            <w:r w:rsidRPr="009760D2">
              <w:rPr>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lastRenderedPageBreak/>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0210184030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35 690 993,84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35 690 993,84</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Расходы на выплаты персоналу казенных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0210184030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35 690 993,84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35 690 993,84</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0210184030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27 599 240,04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27 599 240,04</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0210184030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8 091 753,80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8 091 753,80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0210184030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40 451 517,16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40 451 517,16</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0210184030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40 451 517,16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40 451 517,16</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0210184030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40 451 517,16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40 451 517,16</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Социальное обеспечение и иные выплаты населению</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0210184030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1 640 829,00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1 640 829,00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0210184030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1 640 829,00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1 640 829,00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Приобретение товаров, работ и услуг в пользу граждан в целях их социального обеспечения</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0210184030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323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1 640 829,00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1 640 829,00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0210184030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40 476 160,00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40 476 160,00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0210184030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40 476 160,00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40 476 160,00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0210184030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40 476 160,00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40 476 160,00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0210184303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1 105 106 743,69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1 105 106 743,69</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0210184303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899 530 890,84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899 530 890,84</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казенных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0210184303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899 530 890,84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899 530 890,84</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0210184303</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692 848 843,93</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692 848 843,93</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0210184303</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206 682 046,91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206 682 046,91</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0210184303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102 620,26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102 620,26</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0210184303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102 620,26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102 620,26</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0210184303</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102 620,26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102 620,26</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Социальное обеспечение и иные выплаты населению</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0210184303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216 357,69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216 357,69</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0210184303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216 357,69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216 357,69</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0210184303</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321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216 357,69</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216 357,69</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0210184303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205 256 874,90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205 256 874,90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0210184303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205 256 874,90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205 256 874,90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0210184303</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205 256 874,90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205 256 874,90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02101L3040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21 119 694,16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выплаты персоналу в целях обеспечения </w:t>
            </w:r>
            <w:r w:rsidRPr="009760D2">
              <w:rPr>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lastRenderedPageBreak/>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02101L3040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5 507 499,22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Расходы на выплаты персоналу казенных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02101L3040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5 507 499,22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02101L3040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4 230 030,55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02101L3040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1 277 468,67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02101L3040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5 507 499,05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02101L3040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5 507 499,05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02101L3040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5 507 499,05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02101L3040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10 104 695,89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02101L3040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10 104 695,89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02101L3040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10 104 695,89</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повышения квалификации педагогических работников образовательных учреждений</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742 692,00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742 692,00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0210284303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742 692,00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742 692,00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0210284303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598 488,00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598 488,00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0210284303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598 488,00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598 488,00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0210284303</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598 488,00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598 488,00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0210284303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144 204,00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144 204,00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0210284303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144 204,00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144 204,00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0210284303</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144 204,00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144 204,00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48 506 573,21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48 506 573,21</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0210384303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48 506 573,21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48 506 573,21</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0210384303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40 507 901,11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40 507 901,11</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0210384303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40 507 901,11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40 507 901,11</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0210384303</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15 340 501,02</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15 340 501,02</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0210384303</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25 167 400,09</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25 167 400,09</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0210384303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7 998 672,10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7 998 672,10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0210384303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7 998 672,10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7 998 672,10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0210384303</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7 998 672,10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7 998 672,10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lastRenderedPageBreak/>
              <w:t xml:space="preserve">Основное мероприятие </w:t>
            </w:r>
            <w:r>
              <w:rPr>
                <w:sz w:val="16"/>
                <w:szCs w:val="16"/>
              </w:rPr>
              <w:t>«</w:t>
            </w:r>
            <w:r w:rsidRPr="009760D2">
              <w:rPr>
                <w:sz w:val="16"/>
                <w:szCs w:val="16"/>
              </w:rPr>
              <w:t>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0210600000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6 268 491,10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6 268 491,10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0210684305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6 268 491,10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6 268 491,10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0210684305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980 429,79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980 429,79</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казенных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0210684305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980 429,79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980 429,79</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0210684305</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327 389,84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327 389,84</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0210684305</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554 168,22</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554 168,22</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0210684305</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98 871,73</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98 871,73</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0210684305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3 789 995,10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3 789 995,10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0210684305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3 789 995,10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3 789 995,10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0210684305</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3 570 434,00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3 570 434,00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0210684305</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219 561,10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219 561,10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0210684305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1 498 066,21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1 498 066,21</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0210684305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1 498 066,21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1 498 066,21</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0210684305</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1 498 066,21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1 498 066,21</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Региональный проект </w:t>
            </w:r>
            <w:r>
              <w:rPr>
                <w:sz w:val="16"/>
                <w:szCs w:val="16"/>
              </w:rPr>
              <w:t>«</w:t>
            </w:r>
            <w:r w:rsidRPr="009760D2">
              <w:rPr>
                <w:sz w:val="16"/>
                <w:szCs w:val="16"/>
              </w:rPr>
              <w:t>Патриотическое воспитание граждан Российской Федерации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021EВ00000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3 287 380,00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021EВ51790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3 287 380,00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021EВ51790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2 689 677,00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казенных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021EВ51790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2 689 677,00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021EВ51790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2 065 803,70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021EВ51790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623 873,30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021EВ51790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597 703,00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021EВ51790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597 703,00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021EВ51790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597 703,00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Ресурсное обеспечение в сфере образования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23 638 376,80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комплексной безопасности образовательных организаций</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1 486 496,15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1 486 496,15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1 348 401,91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1 348 401,91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lastRenderedPageBreak/>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0230100590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1 348 401,91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138 094,24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138 094,24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0230100590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138 094,24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Развитие материально-технической базы образовательных организаций</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22 151 880,65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0230200590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20 873 160,65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0230200590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14 875 160,65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0230200590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14 875 160,65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0230200590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14 875 160,65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0230200590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5 998 000,00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0230200590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5 998 000,00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0230200590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5 998 000,00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реализацию наказов избирателей депутатам  Думы ХМАО-Югры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0230285160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1 278 720,00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0230285160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1 278 720,00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0230285160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1 278 720,00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0230285160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1 278 720,00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Дополнительное образование детей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118 078 043,58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образования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118 078 043,58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Общее образование. Дополнительное образование детей</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116 685 454,58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реализации программ в организациях дополнительного образования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0210800000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116 685 454,58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0210800590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94 370 358,66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0210800590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93 602 105,76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0210800590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68 093 083,00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0210800590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48 738 580,91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0210800590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1 141 348,99</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0210800590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18 213 153,10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0210800590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25 509 022,76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0210800590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25 299 537,04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0210800590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209 485,72</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0210800590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768 252,90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0210800590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768 252,90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0210800590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816</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768 252,90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0210800591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16 081 687,97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0210800591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1 209 321,27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казенных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0210800591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1 209 321,27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0210800591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918 538,24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0210800591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290 783,03</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0210800591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14 872 366,70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0210800591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14 649 775,70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0210800591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14 649 775,70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0210800591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222 591,00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0210800591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222 591,00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0210800592</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6 233 407,95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0210800592</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819 226,40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казенных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0210800592</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819 226,40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0210800592</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629 206,14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0210800592</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190 020,26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0210800592</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5 414 181,55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0210800592</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5 306 482,55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0210800592</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5 306 482,55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0210800592</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107 699,00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0210800592</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107 699,00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Ресурсное обеспечение в сфере образования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1 392 589,00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комплексной безопасности образовательных организаций</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42 419,00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42 419,00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42 419,00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42 419,00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0230100590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42 419,00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Развитие материально-технической базы образовательных организаций</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1 350 170,00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0230200590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42 270,00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0230200590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42 270,00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0230200590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42 270,00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0230200590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42 270,00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реализацию наказов избирателей депутатам  Думы ХМАО-Югры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0230285160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1 307 900,00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0230285160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1 307 900,00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0230285160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1 307 900,00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0230285160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1 307 900,00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Другие вопросы в области образования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128 281 803,75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11 106 600,00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образования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128 281 803,75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11 106 600,00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Общее образование. Дополнительное образование детей</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105 159 623,59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1 422 000,00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84 994 894,03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1 422 000,00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83 572 894,03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82 155 404,15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казенных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82 155 404,15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62 596 420,30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388 958,00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19 170 025,85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1 337 678,88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1 337 678,88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343 676,60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799 262,36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энергетических ресурсов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247</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194 739,92</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79 811,00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Уплата налогов, сборов и иных платежей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850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79 811,00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Уплата налога на имущество организаций и земельного налога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851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79 811,00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1 422 000,00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1 422 000,00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1 322 149,00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1 322 149,00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казенных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1 322 149,00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1 322 149,00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0210184050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1 017 795,00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1 017 795,00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0210184050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304 354,00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304 354,00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99 851,00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99 851,00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99 851,00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99 851,00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0210184050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30 000,00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0210184050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69 851,00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69 851,00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0210400000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461 026,60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0210400590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9 160,60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Социальное обеспечение и иные выплаты населению</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0210400590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9 160,60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0210400590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9 160,60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Пособия, компенсации и иные социальные выплаты гражданам, кроме публичных нормативных обязательств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0210400590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321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9 160,60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мероприятия в области образования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0210470130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451 866,00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0210470130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казенных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0210470130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0210470130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4 500,00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0210470130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194 847,00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0210470130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194 847,00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0210470130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194 847,00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Социальное обеспечение и иные выплаты населению</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0210470130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252 519,00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Премии и гранты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0210470130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350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252 519,00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функций управления и контроля в сфере образования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0210700000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19 703 702,96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0210702040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19 703 702,96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0210702040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19 703 702,96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0210702040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19 703 702,96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0210702040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14 997 756,00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0210702040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198 749,20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0210702040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4 507 197,76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Дети Конды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23 122 180,16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9 684 600,00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отдыха и оздоровления детей и молодежи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23 122 180,16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9 684 600,00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организацию отдыха детей в оздоровительных лагерях с дневным пребыванием детей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0220270141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2 585 952,16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0220270141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2 562 256,16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0220270141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2 562 256,16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0220270141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2 562 256,16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0220270141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23 696,00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0220270141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23 696,00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0220270141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23 696,00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организацию загородного лагеря с круглосуточным пребыванием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0220270144</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1 461 516,00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0220270144</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1 461 516,00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0220270144</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1 461 516,00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0220270144</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1 461 516,00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0220282050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8 451 100,00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0220282050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6 009 870,29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0220282050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6 009 870,29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0220282050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6 009 870,29</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0220282050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2 441 229,71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0220282050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2 441 229,71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0220282050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2 441 229,71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организацию и обеспечение отдыха и оздоровления детей, в том числе в этнической среде</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0220284080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9 684 600,00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9 684 600,00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0220284080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9 684 600,00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9 684 600,00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0220284080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9 684 600,00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9 684 600,00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0220284080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9 684 600,00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9 684 600,00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02202S2050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939 012,00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02202S2050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667 764,25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02202S2050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667 764,25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02202S2050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667 764,25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02202S2050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271 247,75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02202S2050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271 247,75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02202S2050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271 247,75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СОЦИАЛЬНАЯ ПОЛИТИКА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13 888 000,00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13 888 000,00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Охрана семьи и детства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13 888 000,00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13 888 000,00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образования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13 888 000,00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13 888 000,00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Общее образование. Дополнительное образование детей</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13 888 000,00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13 888 000,00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реализации основных общеобразовательных программ в образовательных организациях, расположенных на территории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13 888 000,00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13 888 000,00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13 888 000,00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13 888 000,00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Социальное обеспечение и иные выплаты населению</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13 888 000,00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13 888 000,00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Социальные выплаты гражданам, кроме публичных нормативных социальных выплат</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0210184050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13 888 000,00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13 888 000,00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Приобретение товаров, работ и услуг в пользу граждан в целях их социального обеспечения</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231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0210184050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323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13 888 000,00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13 888 000,00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Управление культуры администрации Кондинского района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296 593 968,58</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ОБЩЕГОСУДАРСТВЕННЫЕ ВОПРОСЫ</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11 800,00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Другие общегосударственные вопросы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культуры и искусства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Организационные, экономические механизмы развития культуры, архивного дела и историко-культурного наследия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0530000000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0530100000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Прочие мероприятия органов местного самоуправления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0530102400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0530102400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0530102400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0530102400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11 800,00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НАЦИОНАЛЬНАЯ ЭКОНОМИКА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673 726,01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Общеэкономические вопросы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590 726,01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экономического потенциала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590 726,01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Содействие трудоустройству граждан</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590 726,01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Содействие улучшению положения на рынке труда не занятых трудовой деятельностью и безработных граждан</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1610100000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590 726,01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реализацию мероприятий по содействию занятости населения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1610175060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331 862,01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1610175060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331 862,01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1610175060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331 862,01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1610175060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331 862,01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1610185060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258 864,00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1610185060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258 864,00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1610185060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258 864,00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1610185060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258 864,00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Связь и информатика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83 000,00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культуры и искусства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83 000,00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Организационные, экономические механизмы развития культуры, архивного дела и историко-культурного наследия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0530000000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83 000,00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0530100000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83 000,00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Прочие мероприятия органов местного самоуправления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0530102400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83 000,00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0530102400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83 000,00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0530102400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83 000,00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0530102400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83 000,00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ОБРАЗОВАНИЕ</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84 772 981,90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Дополнительное образование детей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84 772 981,90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культуры и искусства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84 772 981,90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Модернизация и развитие учреждений культуры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14 202 244,90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Региональный проект </w:t>
            </w:r>
            <w:r>
              <w:rPr>
                <w:sz w:val="16"/>
                <w:szCs w:val="16"/>
              </w:rPr>
              <w:t>«</w:t>
            </w:r>
            <w:r w:rsidRPr="009760D2">
              <w:rPr>
                <w:sz w:val="16"/>
                <w:szCs w:val="16"/>
              </w:rPr>
              <w:t>Культурная среда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051A100000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14 202 244,90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государственную поддержку отрасли культуры в рамках реализации национального проекта </w:t>
            </w:r>
            <w:r>
              <w:rPr>
                <w:sz w:val="16"/>
                <w:szCs w:val="16"/>
              </w:rPr>
              <w:t>«</w:t>
            </w:r>
            <w:r w:rsidRPr="009760D2">
              <w:rPr>
                <w:sz w:val="16"/>
                <w:szCs w:val="16"/>
              </w:rPr>
              <w:t>Культура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051A155190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14 202 244,90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051A155190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14 202 244,90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051A155190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14 202 244,90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051A155190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14 202 244,90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Поддержка творческих инициатив, способствующих самореализации населения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0520000000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70 570 737,00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Развитие дополнительного образования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0520100000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70 570 737,00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0520100590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70 370 219,00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0520100590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70 370 219,00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0520100590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70 370 219,00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0520100590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69 835 349,05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0520100590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534 869,95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реализацию наказов избирателей депутатам Думы Ханты-Мансийского автономного округа - Югры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0520185160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200 518,00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0520185160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200 518,00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0520185160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200 518,00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0520185160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200 518,00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КУЛЬТУРА, КИНЕМАТОГРАФИЯ</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211 135 460,67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Культура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202 752 170,16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культуры и искусства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202 752 170,16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Модернизация и развитие учреждений культуры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199 338 516,37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Развитие библиотечного дела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74 405 364,76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73 590 312,12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67 109 901,95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казенных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67 109 901,95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51 271 272,41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486 054,59</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15 352 574,95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6 368 954,17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6 368 954,17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1 158 989,80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1 971 041,01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энергетических ресурсов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247</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3 238 923,36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111 456,00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Уплата налогов, сборов и иных платежей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0510100590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850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111 456,00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Уплата налога на имущество организаций и земельного налога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851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107 056,00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Уплата прочих налогов, сборов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0510100590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852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4 400,00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развитие сферы культуры в муниципальных образованиях автономного округа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0510182520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662 800,00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0510182520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662 800,00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0510182520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662 800,00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0510182520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409 600,00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0510182520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253 200,00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государственную поддержку отрасли культуры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05101L5190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117 368,42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05101L5190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117 368,42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05101L5190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117 368,42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05101L5190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117 368,42</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Софинансирование расходов  на развитие сферы культуры в муниципальных образованиях автономного округа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05101S2520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34 884,22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05101S2520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34 884,22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05101S2520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34 884,22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05101S2520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21 557,90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05101S2520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13 326,32</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Развитие музейного дела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12 935 594,53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обеспечение деятельности (оказание услуг) муниципальных  учреждений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0510200590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12 935 594,53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0510200590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12 935 594,53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0510200590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12 935 594,53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0510200590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12 709 382,43</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0510200590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226 212,10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Развитие культурно досуговой деятельности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101 997 557,08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0510300590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99 959 597,08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0510300590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99 959 597,08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0510300590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99 959 597,08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0510300590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95 974 355,27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0510300590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3 985 241,81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Реализация прочих расходов в сфере культуры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0510370050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1 937 960,00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0510370050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117 270,00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0510370050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117 270,00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0510370050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117 270,00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0510370050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1 820 690,00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0510370050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1 820 690,00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0510370050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1 820 690,00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финансирование наказов избирателей депутатам Думы ХМАО-Югры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0510385160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0510385160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0510385160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0510385160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100 000,00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Региональный проект </w:t>
            </w:r>
            <w:r>
              <w:rPr>
                <w:sz w:val="16"/>
                <w:szCs w:val="16"/>
              </w:rPr>
              <w:t>«</w:t>
            </w:r>
            <w:r w:rsidRPr="009760D2">
              <w:rPr>
                <w:sz w:val="16"/>
                <w:szCs w:val="16"/>
              </w:rPr>
              <w:t>Культурная среда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051A100000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10 000 000,00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в части иных межбюджетных трансфертов на создание модельных муниципальных библиотек</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051A154540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10 000 000,00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051A154540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10 000 000,00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051A154540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10 000 000,00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051A154540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3 407 242,92</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051A154540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6 592 757,08</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Поддержка творческих инициатив, способствующих самореализации населения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0520000000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160 000,00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0520300000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160 000,00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Реализация прочих расходов в сфере культуры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0520370050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160 000,00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0520370050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160 000,00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0520370050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630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160 000,00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0520370050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633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160 000,00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Подготовка и проведение юбилейных мероприятий</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0540000000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3 253 653,79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Празднование 100-летия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0540100000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3 253 653,79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Реализация прочих расходов в сфере культуры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0540170050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3 253 653,79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0540170050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200 200,00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0540170050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200 200,00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0540170050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200 200,00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0540170050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3 053 453,79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0540170050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3 053 453,79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0540170050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3 053 453,79</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Другие вопросы в области культуры, кинематографии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8 383 290,51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культуры и искусства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8 383 290,51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Организационные, экономические механизмы развития культуры, архивного дела и историко-культурного наследия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0530000000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8 383 290,51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0530100000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8 383 290,51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0530102040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8 383 290,51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0530102040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8 383 290,51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0530102040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8 383 290,51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0530102040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6 262 765,00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0530102040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223 248,86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241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0530102040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1 897 276,65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Комитет физической культуры и спорта администрации Кондинского района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197 546 778,37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ОБЩЕГОСУДАРСТВЕННЫЕ ВОПРОСЫ</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4 480,00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Другие общегосударственные вопросы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4 480,00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физической культуры и спорта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4 480,00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деятельности комитета физической культуры и спорта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0600400000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4 480,00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Прочие мероприятия органов местного самоуправления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0600402400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4 480,00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0600402400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4 480,00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0600402400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4 480,00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0600402400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4 480,00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НАЦИОНАЛЬНАЯ ЭКОНОМИКА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568 005,02</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Общеэкономические вопросы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512 805,02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молодежной политики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512 805,02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512 805,02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организацию трудозанятости подростков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0300370145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52 828,70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0300370145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52 828,70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0300370145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31 388,11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0300370145</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31 388,11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0300370145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21 440,59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0300370145</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21 440,59</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реализацию мероприятий по содействию трудоустройству граждан</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0300385060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459 976,32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0300385060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459 976,32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0300385060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297 697,14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0300385060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297 697,14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0300385060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162 279,18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0300385060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162 279,18</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Связь и информатика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55 200,00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физической культуры и спорта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55 200,00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деятельности комитета физической культуры и спорта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0600400000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55 200,00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Прочие мероприятия органов местного самоуправления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0600402400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55 200,00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0600402400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55 200,00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0600402400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55 200,00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0600402400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55 200,00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ОБРАЗОВАНИЕ</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115 070 060,72</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Дополнительное образование детей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115 025 760,72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физической культуры и спорта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115 025 760,72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114 575 760,72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114 575 760,72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114 575 760,72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95 111 157,09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0600300590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94 812 139,86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0600300590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299 017,23</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19 464 603,63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0600300590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19 355 288,65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0600300590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109 314,98</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Укрепление материально-технической базы учреждений спорта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0600500000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450 000,00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0600570040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450 000,00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0600570040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450 000,00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0600570040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450 000,00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0600570040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450 000,00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Другие вопросы в области образования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44 300,00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образования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44 300,00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Дети Конды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44 300,00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отдыха и оздоровления детей и молодежи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44 300,00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организацию отдыха детей в оздоровительных лагерях с дневным пребыванием детей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0220270141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44 300,00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0220270141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44 300,00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0220270141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29 810,00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0220270141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29 810,00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0220270141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14 490,00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0220270141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14 490,00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ФИЗИЧЕСКАЯ КУЛЬТУРА И СПОРТ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81 904 232,63</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Физическая культура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13 895 392,08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физической культуры и спорта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13 895 392,08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13 189 918,40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13 189 918,40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13 189 918,40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13 189 918,40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0600300590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13 189 918,40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Укрепление материально-технической базы учреждений спорта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0600500000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705 473,68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0600582130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670 200,00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0600582130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670 200,00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0600582130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670 200,00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0600582130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670 200,00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06005S2130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35 273,68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06005S2130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35 273,68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06005S2130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35 273,68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06005S2130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35 273,68</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Массовый спорт</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3 611 860,00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физической культуры и спорта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3 291 860,00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1 289 800,00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0600170040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1 289 800,00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0600170040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334 800,00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0600170040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334 800,00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Иные выплаты государственных (муниципальных) органов привлекаемым лицам</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0600170040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334 800,00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0600170040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730 000,00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0600170040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730 000,00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0600170040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730 000,00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Социальное обеспечение и иные выплаты населению</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0600170040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225 000,00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Премии и гранты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0600170040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350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225 000,00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90 860,00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0600270040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90 860,00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0600270040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90 860,00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0600270040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630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90 860,00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(гранты в форме субсидий), не подлежащие казначейскому сопровождению</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0600270040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633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90 860,00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1 911 200,00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1 911 200,00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18 000,00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18 000,00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Иные выплаты государственных (муниципальных) органов привлекаемым лицам</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0600370040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18 000,00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73 200,00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73 200,00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0600370040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73 200,00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1 820 000,00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1 220 000,00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0600370040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1 220 000,00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0600370040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600 000,00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Профилактика правонарушений и обеспечение отдельных прав граждан</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320 000,00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Профилактика незаконного оборота и потребления наркотических средств и психотропных веществ</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1300400000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320 000,00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1300485230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320 000,00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1300485230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320 000,00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1300485230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320 000,00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1300485230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320 000,00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Спорт высших достижений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57 498 355,23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физической культуры и спорта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57 498 355,23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50 469 355,23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47 179 776,28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47 179 776,28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35 980 605,88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0600300590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35 766 827,16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0600300590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213 778,72</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11 199 170,40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0600300590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11 064 621,65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0600300590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134 548,75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0600382110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3 125 100,00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0600382110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3 125 100,00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0600382110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1 911 700,00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0600382110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1 911 700,00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0600382110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1 213 400,00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0600382110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1 213 400,00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06003S2110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164 478,95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06003S2110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164 478,95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бюджетным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06003S2110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100 615,79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06003S2110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100 615,79</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06003S2110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63 863,16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06003S2110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63 863,16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Укрепление материально-технической базы учреждений спорта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0600500000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7 029 000,00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0600570040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7 029 000,00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Предоставление субсидий бюджетным, автономным учреждениям и иным некоммерческим организациям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0600570040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7 029 000,00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автономным учреждениям</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0600570040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620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7 029 000,00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автономным учреждениям на иные цели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0600570040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622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7 029 000,00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Другие вопросы в области физической культуры и спорта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6 898 625,32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физической культуры и спорта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6 898 625,32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деятельности комитета физической культуры и спорта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0600400000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6 898 625,32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0600402040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6 898 625,32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0600402040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6 898 625,32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0600402040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6 898 625,32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0600402040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5 111 052,00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0600402040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210 577,40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280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0600402040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1 576 995,92</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Муниципальное учреждение Управление капитального строительства Кондинского района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831 576 154,37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НАЦИОНАЛЬНАЯ БЕЗОПАСНОСТЬ И ПРАВООХРАНИТЕЛЬНАЯ ДЕЯТЕЛЬНОСТЬ</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2 165 480,34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2 165 480,34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Безопасность жизнедеятельности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1400000000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2 165 480,34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Обеспечение пожарной безопасности в Кондинском районе</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1400200000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2 165 480,34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1400202180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2 165 480,34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1400202180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2 165 480,34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1400202180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2 165 480,34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1400202180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2 165 480,34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НАЦИОНАЛЬНАЯ ЭКОНОМИКА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272 876 705,95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Дорожное хозяйство (дорожные фонды)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249 755 569,75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транспортной системы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249 755 569,75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Дорожное хозяйство</w:t>
            </w:r>
            <w:r>
              <w:rPr>
                <w:sz w:val="16"/>
                <w:szCs w:val="16"/>
              </w:rPr>
              <w:t>»</w:t>
            </w:r>
            <w:r w:rsidRPr="009760D2">
              <w:rPr>
                <w:sz w:val="16"/>
                <w:szCs w:val="16"/>
              </w:rPr>
              <w:t xml:space="preserve">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249 755 569,75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Строительство (реконструкция) автомобильных дорог общего пользования местного значения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153 615 900,00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1810182390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53 615 900,00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1810182390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400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53 615 900,00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Бюджетные инвестиции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1810182390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410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53 615 900,00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1810182390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414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53 615 900,00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18101S2390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100 000 000,00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18101S2390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400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100 000 000,00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Бюджетные инвестиции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18101S2390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410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100 000 000,00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18101S2390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414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100 000 000,00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Капитальный ремонт и ремонт автомобильных дорог общего пользования местного значения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52 192 205,23</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ремонт внутрипоселковых дорог в гп. Междуреченский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1810204190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1 596 200,60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1810204190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1 596 200,60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1810204190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1 596 200,60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1810204190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1 596 200,60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ремонт внутрипоселковых дорог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1810204390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62 000,00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1810204390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62 000,00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1810204390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62 000,00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1810204390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62 000,00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1810282390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10 012 200,00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1810282390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10 012 200,00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1810282390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10 012 200,00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1810282390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10 012 200,00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реализацию инициативных проектов, отобранных по результатам конкурса </w:t>
            </w:r>
            <w:r>
              <w:rPr>
                <w:sz w:val="16"/>
                <w:szCs w:val="16"/>
              </w:rPr>
              <w:t>«</w:t>
            </w:r>
            <w:r w:rsidRPr="009760D2">
              <w:rPr>
                <w:sz w:val="16"/>
                <w:szCs w:val="16"/>
              </w:rPr>
              <w:t>Перекресток безопасности</w:t>
            </w:r>
            <w:r>
              <w:rPr>
                <w:sz w:val="16"/>
                <w:szCs w:val="16"/>
              </w:rPr>
              <w:t>»</w:t>
            </w:r>
            <w:r w:rsidRPr="009760D2">
              <w:rPr>
                <w:sz w:val="16"/>
                <w:szCs w:val="16"/>
              </w:rPr>
              <w:t xml:space="preserve"> пгт. Междуреченский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1810282751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9 917 360,00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1810282751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9 917 360,00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1810282751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9 917 360,00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1810282751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9 917 360,00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ремонт и содержание автомобильных дорог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1810289190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16 341 822,65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1810289190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16 341 822,65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1810289190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16 341 822,65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1810289190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16 341 822,65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18102S2390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10 012 318,16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18102S2390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10 012 318,16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18102S2390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10 012 318,16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18102S2390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10 012 318,16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18102S2751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4 250 303,82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18102S2751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4 250 303,82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18102S2751</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4 250 303,82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18102S2751</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4 250 303,82</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Содержание дорог и искусственных сооружений на них</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43 947 464,52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содержание внутрипоселковых дорог и искусственных сооружений на них</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1810304190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35 638 348,32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1810304190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35 638 348,32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1810304190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35 638 348,32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1810304190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35 638 348,32</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ремонт и содержание автомобильных дорог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1810389190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8 309 116,20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1810389190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8 309 116,20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1810389190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8 309 116,20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1810389190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8 309 116,20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Другие вопросы в области национальной экономики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23 121 136,20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жилищной сферы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23 121 136,20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Содействие развитию жилищного строительства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23 121 136,20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деятельности муниципального учреждения Управление капитального строительства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23 121 136,20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деятельности (оказание услуг) муниципальных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1110300590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23 121 136,20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1110300590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21 412 209,44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казенных учреждений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1110300590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21 412 209,44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1110300590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16 190 643,45</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Иные выплаты персоналу учреждений, за исключением фонда оплаты труда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1110300590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274 535,82</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1110300590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119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4 947 030,17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1110300590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1 495 506,76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1110300590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1 495 506,76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1110300590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232 650,00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1110300590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893 056,76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энергетических ресурсов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1110300590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247</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369 800,00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1110300590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213 420,00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Уплата налогов, сборов и иных платежей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1110300590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850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213 420,00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Уплата налога на имущество организаций и земельного налога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1110300590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851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62 720,00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Уплата прочих налогов, сборов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1110300590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852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5 200,00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Уплата иных платежей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1110300590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853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145 500,00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ЖИЛИЩНО-КОММУНАЛЬНОЕ ХОЗЯЙСТВО</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148 143 456,78</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Жилищное хозяйство</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11 257 625,41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Формирование градостроительной документации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0900000000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11 257 625,41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0900200000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11 257 625,41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0900282904</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10 919 896,62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0900282904</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10 919 896,62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0900282904</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10 919 896,62</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0900282904</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10 919 896,62</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09002S2904</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337 728,79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09002S2904</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337 728,79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09002S2904</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337 728,79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09002S2904</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337 728,79</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Коммунальное хозяйство</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87 330 700,00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жилищно-коммунального комплекса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87 330 700,00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Создание условий для обеспечения качественными коммунальными услугами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87 330 700,00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Капитальные вложения в объекты муниципальной собственности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87 330 700,00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реконструкцию, расширение, модернизацию, строительство коммунальных объектов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1210182190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65 330 700,00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1210182190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400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65 330 700,00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Бюджетные инвестиции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1210182190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410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65 330 700,00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1210182190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414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65 330 700,00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Софинансирование на реконструкцию, расширение, модернизацию, строительство коммунальных объектов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12101S2190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22 000 000,00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12101S2190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400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22 000 000,00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Бюджетные инвестиции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12101S2190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410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22 000 000,00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12101S2190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414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22 000 000,00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Благоустройство</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49 555 131,37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Формирование комфортной городской среды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38 489 348,38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Благоустройство территорий общего пользования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16 329 050,47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реализацию инициативных проектов, отобранных по результатам конкурса </w:t>
            </w:r>
            <w:r>
              <w:rPr>
                <w:sz w:val="16"/>
                <w:szCs w:val="16"/>
              </w:rPr>
              <w:t>«</w:t>
            </w:r>
            <w:r w:rsidRPr="009760D2">
              <w:rPr>
                <w:sz w:val="16"/>
                <w:szCs w:val="16"/>
              </w:rPr>
              <w:t>Причал Мечты</w:t>
            </w:r>
            <w:r>
              <w:rPr>
                <w:sz w:val="16"/>
                <w:szCs w:val="16"/>
              </w:rPr>
              <w:t>»</w:t>
            </w:r>
            <w:r w:rsidRPr="009760D2">
              <w:rPr>
                <w:sz w:val="16"/>
                <w:szCs w:val="16"/>
              </w:rPr>
              <w:t xml:space="preserve"> п. Луговой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2400282753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5 277 110,00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2400282753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5 277 110,00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2400282753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5 277 110,00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2400282753</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5 277 110,00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по благоустройству общественных и дворовых территорий поселений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2400295550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7 343 100,00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2400295550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7 343 100,00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2400295550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7 343 100,00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2400295550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7 343 100,00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реализацию мероприятий через инициативный проект </w:t>
            </w:r>
            <w:r>
              <w:rPr>
                <w:sz w:val="16"/>
                <w:szCs w:val="16"/>
              </w:rPr>
              <w:t>«</w:t>
            </w:r>
            <w:r w:rsidRPr="009760D2">
              <w:rPr>
                <w:sz w:val="16"/>
                <w:szCs w:val="16"/>
              </w:rPr>
              <w:t>Мы помним</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2400299992</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1 447 220,80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2400299992</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1 447 220,80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2400299992</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1 447 220,80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2400299992</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1 447 220,80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Софинансирование расходов на реализацию инициативных проектов, отобранных по результатам конкурса </w:t>
            </w:r>
            <w:r>
              <w:rPr>
                <w:sz w:val="16"/>
                <w:szCs w:val="16"/>
              </w:rPr>
              <w:t>«</w:t>
            </w:r>
            <w:r w:rsidRPr="009760D2">
              <w:rPr>
                <w:sz w:val="16"/>
                <w:szCs w:val="16"/>
              </w:rPr>
              <w:t>Причал Мечты</w:t>
            </w:r>
            <w:r>
              <w:rPr>
                <w:sz w:val="16"/>
                <w:szCs w:val="16"/>
              </w:rPr>
              <w:t>»</w:t>
            </w:r>
            <w:r w:rsidRPr="009760D2">
              <w:rPr>
                <w:sz w:val="16"/>
                <w:szCs w:val="16"/>
              </w:rPr>
              <w:t xml:space="preserve"> п. Луговой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24002S2753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2 261 619,67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24002S2753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2 261 619,67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24002S2753</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2 261 619,67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24002S2753</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2 261 619,67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Региональный проект </w:t>
            </w:r>
            <w:r>
              <w:rPr>
                <w:sz w:val="16"/>
                <w:szCs w:val="16"/>
              </w:rPr>
              <w:t>«</w:t>
            </w:r>
            <w:r w:rsidRPr="009760D2">
              <w:rPr>
                <w:sz w:val="16"/>
                <w:szCs w:val="16"/>
              </w:rPr>
              <w:t>Формирование комфортной городской среды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240F200000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22 160 297,91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реализацию программ формирования современной городской среды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240F255550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13 222 997,91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240F255550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13 222 997,91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240F255550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13 222 997,91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240F255550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13 222 997,91</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по благоустройству общественных и дворовых территорий поселений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240F295550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8 937 300,00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240F295550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8 937 300,00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240F295550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8 937 300,00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240F295550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8 937 300,00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Непрограммные расходы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11 065 782,99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Исполнение переданных полномочий городского поселения Междуреченский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4090000000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11 065 782,99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уличное освещение</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4090006100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11 040 362,19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4090006100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11 040 362,19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4090006100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11 040 362,19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4090006100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1 902 632,19</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энергетических ресурсов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4090006100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247</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9 137 730,00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прочие мероприятия по благоустройству поселения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4090006500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25 420,80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4090006500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25 420,80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4090006500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25 420,80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4090006500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25 420,80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ОБРАЗОВАНИЕ</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400 053 517,83</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Общее образование</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400 009 623,39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образования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400 009 623,39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Ресурсное обеспечение в сфере образования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400 009 623,39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Региональный проект </w:t>
            </w:r>
            <w:r>
              <w:rPr>
                <w:sz w:val="16"/>
                <w:szCs w:val="16"/>
              </w:rPr>
              <w:t>«</w:t>
            </w:r>
            <w:r w:rsidRPr="009760D2">
              <w:rPr>
                <w:sz w:val="16"/>
                <w:szCs w:val="16"/>
              </w:rPr>
              <w:t>Современная школа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023E100000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400 009 623,39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создание новых мест в муниципальных общеобразовательных организациях</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023E182860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359 916 100,00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023E182860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400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359 916 100,00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Бюджетные инвестиции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023E182860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410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359 916 100,00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023E182860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414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359 916 100,00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Софинансирование на создание новых мест в муниципальных общеобразовательных организациях</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023E1S2860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40 093 523,39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023E1S2860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400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40 093 523,39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Бюджетные инвестиции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023E1S2860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410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40 093 523,39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023E1S2860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414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40 093 523,39</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Дополнительное образование детей</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43 894,44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культуры и искусства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43 894,44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Модернизация и развитие учреждений культуры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43 894,44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Региональный проект </w:t>
            </w:r>
            <w:r>
              <w:rPr>
                <w:sz w:val="16"/>
                <w:szCs w:val="16"/>
              </w:rPr>
              <w:t>«</w:t>
            </w:r>
            <w:r w:rsidRPr="009760D2">
              <w:rPr>
                <w:sz w:val="16"/>
                <w:szCs w:val="16"/>
              </w:rPr>
              <w:t>Культурная среда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051A100000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43 894,44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поддержку отрасли культуры в рамках реализации национального проекта </w:t>
            </w:r>
            <w:r>
              <w:rPr>
                <w:sz w:val="16"/>
                <w:szCs w:val="16"/>
              </w:rPr>
              <w:t>«</w:t>
            </w:r>
            <w:r w:rsidRPr="009760D2">
              <w:rPr>
                <w:sz w:val="16"/>
                <w:szCs w:val="16"/>
              </w:rPr>
              <w:t>Культура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051A175190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43 894,44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051A175190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43 894,44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051A175190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43 894,44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07</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051A175190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43 894,44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КУЛЬТУРА, КИНЕМАТОГРАФИЯ</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5 976 200,00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Культура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5 976 200,00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культуры и искусства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5 976 200,00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Модернизация и развитие учреждений культуры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5 976 200,00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Разработка проектно-сметной документации и софинансирование строительства объекта культуры </w:t>
            </w:r>
            <w:r>
              <w:rPr>
                <w:sz w:val="16"/>
                <w:szCs w:val="16"/>
              </w:rPr>
              <w:t>«</w:t>
            </w:r>
            <w:r w:rsidRPr="009760D2">
              <w:rPr>
                <w:sz w:val="16"/>
                <w:szCs w:val="16"/>
              </w:rPr>
              <w:t>Центр культурного развития</w:t>
            </w:r>
            <w:r>
              <w:rPr>
                <w:sz w:val="16"/>
                <w:szCs w:val="16"/>
              </w:rPr>
              <w:t>»</w:t>
            </w:r>
            <w:r w:rsidRPr="009760D2">
              <w:rPr>
                <w:sz w:val="16"/>
                <w:szCs w:val="16"/>
              </w:rPr>
              <w:t xml:space="preserve"> п. Половинка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0510400000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5 976 200,00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Реализация прочих расходов в сфере культуры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0510470050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5 976 200,00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0510470050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400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5 976 200,00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Бюджетные инвестиции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0510470050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410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5 976 200,00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08</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0510470050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414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5 976 200,00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ФИЗИЧЕСКАЯ КУЛЬТУРА И СПОРТ</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2 360 793,47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Массовый спорт</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2 360 793,47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физической культуры и спорта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2 360 793,47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Укрепление материально-технической базы учреждений спорта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0600500000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2 360 793,47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мероприятия  в области  физической культуры и спорта.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0600570040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2 360 793,47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0600570040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2 360 793,47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0600570040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2 360 793,47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460</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0600570040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2 360 793,47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Управление жилищно-коммунального хозяйства администрации Кондинского района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265 834 951,34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65 668 680,00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ОБЩЕГОСУДАРСТВЕННЫЕ ВОПРОСЫ</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5 800,00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Другие общегосударственные вопросы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жилищно-коммунального комплекса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Создание условий для обеспечения качественными коммунальными услугами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деятельности УЖКХ</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1210800000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Прочие мероприятия органов местного самоуправления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1210802400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1210802400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1210802400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13</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1210802400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5 800,00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НАЦИОНАЛЬНАЯ БЕЗОПАСНОСТЬ И ПРАВООХРАНИТЕЛЬНАЯ ДЕЯТЕЛЬНОСТЬ</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43 575 034,00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Гражданская оборона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43 575 034,00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жилищно-коммунального комплекса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43 575 034,00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Создание условий для обеспечения качественными коммунальными услугами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43 575 034,00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Расходы на формирование резерва материально-технических ресурсов (запасов) для предупреждения, ликвидации чрезвычайных ситуаций</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1210500000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43 575 034,00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1210521810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43 575 034,00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1210521810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43 575 034,00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1210521810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43 575 034,00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03</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1210521810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43 575 034,00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НАЦИОНАЛЬНАЯ ЭКОНОМИКА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710 280,00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638 780,00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Сельское хозяйство и рыболовство</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638 780,00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638 780,00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агропромышленного комплекса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638 780,00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638 780,00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 xml:space="preserve"> Обеспечение стабильной благополучной эпизоотической обстановки и защиты населения от болезней, общих для человека и животных</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0800600000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638 780,00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638 780,00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организацию мероприятий при осуществлении деятельности по обращению с животными без владельцев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0800684200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638 780,00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638 780,00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0800684200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68 222,80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68 222,80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0800684200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68 222,80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68 222,80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0800684200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52 398,46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52 398,46</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0800684200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15 824,34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15 824,34</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0800684200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570 557,20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570 557,20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0800684200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570 557,20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570 557,20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0800684200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570 557,20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570 557,20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Связь и информатика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71 500,00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жилищно-коммунального комплекса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71 500,00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Создание условий для обеспечения качественными коммунальными услугами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71 500,00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деятельности УЖКХ</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1210800000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71 500,00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Прочие мероприятия органов местного самоуправления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1210802400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71 500,00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1210802400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71 500,00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1210802400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71 500,00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04</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1210802400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71 500,00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ЖИЛИЩНО-КОММУНАЛЬНОЕ ХОЗЯЙСТВО</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218 596 237,34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62 082 300,00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Коммунальное хозяйство</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198 662 742,05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62 079 700,00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жилищно-коммунального комплекса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198 662 742,05</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62 079 700,00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Создание условий для обеспечения качественными коммунальными услугами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122 710 679,44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Капитальные вложения в объекты муниципальной собственности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592 876,40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в области жилищно-коммунального хозяйства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1210170010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2 876,40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1210170010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2 876,40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1210170010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2 876,40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1210170010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2 876,40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Рсходы на проведение авторского надзора  за строительством объекта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1210172190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590 000,00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Капитальные вложения в объекты государственной (муниципальной) собственности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1210172190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400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590 000,00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Бюджетные инвестиции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1210172190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410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590 000,00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Бюджетные инвестиции в объекты капитального строительства государственной (муниципальной) собственности</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1210172190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414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590 000,00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Капитальный ремонт (с заменой) систем теплоснабжения, водоснабжения и водоотведения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25 923 897,76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Расходы на обеспечение мероприятий по модернизации систем коммунальной инфраструктуры за счет средств, поступивших от публично-правовой компании </w:t>
            </w:r>
            <w:r>
              <w:rPr>
                <w:sz w:val="16"/>
                <w:szCs w:val="16"/>
              </w:rPr>
              <w:t>«</w:t>
            </w:r>
            <w:r w:rsidRPr="009760D2">
              <w:rPr>
                <w:sz w:val="16"/>
                <w:szCs w:val="16"/>
              </w:rPr>
              <w:t>Фонд развития территорий</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1210209505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7 726 000,00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1210209505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7 726 000,00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1210209505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7 726 000,00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1210209505</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7 726 000,00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1210209605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10 741 300,00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1210209605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10 741 300,00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1210209605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10 741 300,00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1210209605</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10 741 300,00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в области жилищно-коммунального хозяйства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1210270010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6 263 097,76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1210270010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474 597,76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1210270010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474 597,76</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1210270010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432 708,16</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1210270010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41 889,60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1210270010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5 788 500,00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1210270010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5 788 500,00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1210270010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5 788 500,00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12102S9605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1 193 500,00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12102S9605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1 193 500,00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12102S9605</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1 193 500,00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12102S9605</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1 193 500,00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91 428 884,48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в области жилищно-коммунального хозяйства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1210370010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71 428 884,48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1210370010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71 428 884,48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1210370010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71 428 884,48</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1210370010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71 428 884,48</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1210385150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20 000 000,00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1210385150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20 000 000,00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1210385150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20 000 000,00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1210385150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20 000 000,00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1210400000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в области жилищно-коммунального хозяйства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1210470010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1210470010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1210470010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1210470010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Разработка проектно-сметной документации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1210700000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3 890 000,00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в области жилищно-коммунального хозяйства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1210770010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3 890 000,00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1210770010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3 690 000,00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1210770010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3 690 000,00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целях капитального ремонта государственного (муниципального) имущества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1210770010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243</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1 890 000,00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1210770010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1 800 000,00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1210770010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Исполнение судебных актов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1210770010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830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Исполнение судебных актов Российской Федерации и мировых соглашений по возмещению причиненного вреда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1210770010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831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200 000,00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Приобретение объектов жилищно-коммунального хозяйства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1210900000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628 264,80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в области жилищно-коммунального хозяйства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1210970010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628 264,80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1210970010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628 264,80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1210970010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628 264,80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1210970010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628 264,80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Экспертиза котельно-печного топлива, обследование коммунальных систем тепло-водоснабжения и водоотведения Кондинского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1211000000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36 756,00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в области жилищно-коммунального хозяйства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1211070010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36 756,00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1211070010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36 756,00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1211070010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36 756,00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1211070010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36 756,00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Разработка схем водоснабжения и водоотведения, актуализация схем теплоснабжения городских и сельских поселений района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1211100000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в области жилищно-коммунального хозяйства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1211170010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1211170010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1211170010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200 000,00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1211170010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200 000,00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Обеспечение равных прав потребителей на получение энергетических ресурсов</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75 952 062,61</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62 079 700,00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Возмещение недополученных доходов организациям, осуществляющим реализацию населению сжиженного газа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18 549 900,00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18 549 900,00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1220184340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18 549 900,00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18 549 900,00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1220184340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18 549 900,00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18 549 900,00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1220184340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18 549 900,00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18 549 900,00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1220184340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18 549 900,00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18 549 900,00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43 529 800,00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43 529 800,00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1220284330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43 529 800,00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43 529 800,00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1220284330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43 529 800,00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43 529 800,00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1220284330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43 529 800,00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43 529 800,00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1220284330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43 529 800,00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43 529 800,00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1220300000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12 120 500,07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1220382840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7 272 300,00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1220382840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7 272 300,00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1220382840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7 272 300,00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1220382840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7 272 300,00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12203S2840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4 848 200,07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12203S2840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4 848 200,07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12203S2840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4 848 200,07</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12203S2840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4 848 200,07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Возмещение недополученных доходов организациям, предоставляющим населению услуги теплоснабжения</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1220400000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1 751 862,54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в области жилищно-коммунального хозяйства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1220470010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1 751 862,54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бюджетные ассигнования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1220470010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1 751 862,54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1220470010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810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1 751 862,54</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02</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1220470010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811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1 751 862,54</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Другие вопросы в области жилищно-коммунального хозяйства</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19 933 495,29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2 600,00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Развитие жилищно-коммунального комплекса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19 933 495,29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2 600,00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Создание условий для обеспечения качественными коммунальными услугами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19 930 895,29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деятельности УЖКХ</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1210800000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19 930 895,29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обеспечение функций органов местного самоуправления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1210802040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19 930 895,29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1210802040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19 930 895,29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1210802040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19 930 895,29</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1210802040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15 164 769,00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Иные выплаты персоналу государственных (муниципальных) органов, за исключением фонда оплаты труда</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1210802040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178 463,00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1210802040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4 587 663,29</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Подпрограмма </w:t>
            </w:r>
            <w:r>
              <w:rPr>
                <w:sz w:val="16"/>
                <w:szCs w:val="16"/>
              </w:rPr>
              <w:t>«</w:t>
            </w:r>
            <w:r w:rsidRPr="009760D2">
              <w:rPr>
                <w:sz w:val="16"/>
                <w:szCs w:val="16"/>
              </w:rPr>
              <w:t>Обеспечение равных прав потребителей на получение энергетических ресурсов</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2 600,00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2 600,00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Возмещение недополученных доходов организациям, осуществляющим реализацию населению сжиженного газа</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2 600,00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2 600,00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1220184340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2 600,00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2 600,00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1220184340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2 600,00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2 600,00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1220184340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2 600,00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2 600,00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1220184340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1 996,93</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1 996,93</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1220184340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603,07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603,07</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ОХРАНА ОКРУЖАЮЩЕЙ СРЕДЫ</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114 100,00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114 100,00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Другие вопросы в области охраны окружающей среды</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114 100,00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114 100,00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Экологическая безопасность</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1500000000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114 100,00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114 100,00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1500100000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114 100,00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114 100,00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1500184290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114 100,00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114 100,00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1500184290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114 100,00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114 100,00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1500184290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114 100,00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114 100,00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Закупка товаров, работ и услуг в сфере информационно-коммуникационных технологий</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1500184290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242</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103 100,00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103 100,00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06</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05</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1500184290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11 000,00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11 000,00</w:t>
            </w:r>
          </w:p>
        </w:tc>
      </w:tr>
      <w:tr w:rsidR="00F60235" w:rsidRPr="009760D2" w:rsidTr="002A71B3">
        <w:trPr>
          <w:trHeight w:val="68"/>
        </w:trPr>
        <w:tc>
          <w:tcPr>
            <w:tcW w:w="3823" w:type="dxa"/>
            <w:shd w:val="clear" w:color="auto" w:fill="auto"/>
            <w:vAlign w:val="bottom"/>
            <w:hideMark/>
          </w:tcPr>
          <w:p w:rsidR="00F60235" w:rsidRPr="009760D2" w:rsidRDefault="00F60235" w:rsidP="002A71B3">
            <w:pPr>
              <w:rPr>
                <w:sz w:val="16"/>
                <w:szCs w:val="16"/>
              </w:rPr>
            </w:pPr>
            <w:r w:rsidRPr="009760D2">
              <w:rPr>
                <w:sz w:val="16"/>
                <w:szCs w:val="16"/>
              </w:rPr>
              <w:t>ЗДРАВООХРАНЕНИЕ</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425"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2 833 500,00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2 833 500,00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Другие вопросы в области здравоохранения</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2 833 500,00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2 833 500,00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Муниципальная программа Кондинского района </w:t>
            </w:r>
            <w:r>
              <w:rPr>
                <w:sz w:val="16"/>
                <w:szCs w:val="16"/>
              </w:rPr>
              <w:t>«</w:t>
            </w:r>
            <w:r w:rsidRPr="009760D2">
              <w:rPr>
                <w:sz w:val="16"/>
                <w:szCs w:val="16"/>
              </w:rPr>
              <w:t>Экологическая безопасность</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1500000000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2 833 500,00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2 833 500,00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 xml:space="preserve">Основное мероприятие </w:t>
            </w:r>
            <w:r>
              <w:rPr>
                <w:sz w:val="16"/>
                <w:szCs w:val="16"/>
              </w:rPr>
              <w:t>«</w:t>
            </w:r>
            <w:r w:rsidRPr="009760D2">
              <w:rPr>
                <w:sz w:val="16"/>
                <w:szCs w:val="16"/>
              </w:rPr>
              <w:t>Организация осуществления мероприятий по проведению дезинсекции и дератизации</w:t>
            </w:r>
            <w:r>
              <w:rPr>
                <w:sz w:val="16"/>
                <w:szCs w:val="16"/>
              </w:rPr>
              <w:t>»</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1500200000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2 833 500,00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2 833 500,00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1500284280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 </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2 833 500,00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2 833 500,00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1500284280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34 000,00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34 000,00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Расходы на выплаты персоналу государственных (муниципальных) органов</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1500284280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120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34 000,00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34 000,00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Фонд оплаты труда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1500284280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121</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26 113,67</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26 113,67</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1500284280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129</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7 886,33</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7 886,33</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Закупка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1500284280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200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2 799 500,00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2 799 500,00</w:t>
            </w:r>
          </w:p>
        </w:tc>
      </w:tr>
      <w:tr w:rsidR="00F60235" w:rsidRPr="009760D2" w:rsidTr="002A71B3">
        <w:trPr>
          <w:trHeight w:val="68"/>
        </w:trPr>
        <w:tc>
          <w:tcPr>
            <w:tcW w:w="3823" w:type="dxa"/>
            <w:shd w:val="clear" w:color="000000" w:fill="FFFFFF"/>
            <w:vAlign w:val="bottom"/>
            <w:hideMark/>
          </w:tcPr>
          <w:p w:rsidR="00F60235" w:rsidRPr="009760D2" w:rsidRDefault="00F60235" w:rsidP="002A71B3">
            <w:pPr>
              <w:rPr>
                <w:sz w:val="16"/>
                <w:szCs w:val="16"/>
              </w:rPr>
            </w:pPr>
            <w:r w:rsidRPr="009760D2">
              <w:rPr>
                <w:sz w:val="16"/>
                <w:szCs w:val="16"/>
              </w:rPr>
              <w:t>Иные закупки товаров, работ и услуг для обеспечения государственных (муниципальных) нужд</w:t>
            </w:r>
          </w:p>
        </w:tc>
        <w:tc>
          <w:tcPr>
            <w:tcW w:w="56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000000" w:fill="FFFFFF"/>
            <w:noWrap/>
            <w:vAlign w:val="bottom"/>
            <w:hideMark/>
          </w:tcPr>
          <w:p w:rsidR="00F60235" w:rsidRPr="009760D2" w:rsidRDefault="00F60235" w:rsidP="002A71B3">
            <w:pPr>
              <w:rPr>
                <w:sz w:val="16"/>
                <w:szCs w:val="16"/>
              </w:rPr>
            </w:pPr>
            <w:r w:rsidRPr="009760D2">
              <w:rPr>
                <w:sz w:val="16"/>
                <w:szCs w:val="16"/>
              </w:rPr>
              <w:t>1500284280</w:t>
            </w:r>
          </w:p>
        </w:tc>
        <w:tc>
          <w:tcPr>
            <w:tcW w:w="567" w:type="dxa"/>
            <w:shd w:val="clear" w:color="000000" w:fill="FFFFFF"/>
            <w:noWrap/>
            <w:vAlign w:val="bottom"/>
            <w:hideMark/>
          </w:tcPr>
          <w:p w:rsidR="00F60235" w:rsidRPr="009760D2" w:rsidRDefault="00F60235" w:rsidP="002A71B3">
            <w:pPr>
              <w:rPr>
                <w:sz w:val="16"/>
                <w:szCs w:val="16"/>
              </w:rPr>
            </w:pPr>
            <w:r w:rsidRPr="009760D2">
              <w:rPr>
                <w:sz w:val="16"/>
                <w:szCs w:val="16"/>
              </w:rPr>
              <w:t>240</w:t>
            </w:r>
          </w:p>
        </w:tc>
        <w:tc>
          <w:tcPr>
            <w:tcW w:w="1418"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2 799 500,00</w:t>
            </w:r>
          </w:p>
        </w:tc>
        <w:tc>
          <w:tcPr>
            <w:tcW w:w="1417" w:type="dxa"/>
            <w:shd w:val="clear" w:color="000000" w:fill="FFFFFF"/>
            <w:noWrap/>
            <w:vAlign w:val="bottom"/>
            <w:hideMark/>
          </w:tcPr>
          <w:p w:rsidR="00F60235" w:rsidRPr="009760D2" w:rsidRDefault="00F60235" w:rsidP="002A71B3">
            <w:pPr>
              <w:jc w:val="right"/>
              <w:rPr>
                <w:sz w:val="16"/>
                <w:szCs w:val="16"/>
              </w:rPr>
            </w:pPr>
            <w:r w:rsidRPr="009760D2">
              <w:rPr>
                <w:sz w:val="16"/>
                <w:szCs w:val="16"/>
              </w:rPr>
              <w:t>2 799 500,00</w:t>
            </w:r>
          </w:p>
        </w:tc>
      </w:tr>
      <w:tr w:rsidR="00F60235" w:rsidRPr="009760D2" w:rsidTr="002A71B3">
        <w:trPr>
          <w:trHeight w:val="68"/>
        </w:trPr>
        <w:tc>
          <w:tcPr>
            <w:tcW w:w="3823" w:type="dxa"/>
            <w:shd w:val="clear" w:color="auto" w:fill="auto"/>
            <w:hideMark/>
          </w:tcPr>
          <w:p w:rsidR="00F60235" w:rsidRPr="009760D2" w:rsidRDefault="00F60235" w:rsidP="002A71B3">
            <w:pPr>
              <w:rPr>
                <w:sz w:val="16"/>
                <w:szCs w:val="16"/>
              </w:rPr>
            </w:pPr>
            <w:r w:rsidRPr="009760D2">
              <w:rPr>
                <w:sz w:val="16"/>
                <w:szCs w:val="16"/>
              </w:rPr>
              <w:t>Прочая закупка товаров, работ и услуг</w:t>
            </w:r>
          </w:p>
        </w:tc>
        <w:tc>
          <w:tcPr>
            <w:tcW w:w="567" w:type="dxa"/>
            <w:shd w:val="clear" w:color="auto" w:fill="auto"/>
            <w:noWrap/>
            <w:vAlign w:val="bottom"/>
            <w:hideMark/>
          </w:tcPr>
          <w:p w:rsidR="00F60235" w:rsidRPr="009760D2" w:rsidRDefault="00F60235" w:rsidP="002A71B3">
            <w:pPr>
              <w:jc w:val="right"/>
              <w:rPr>
                <w:sz w:val="16"/>
                <w:szCs w:val="16"/>
              </w:rPr>
            </w:pPr>
            <w:r w:rsidRPr="009760D2">
              <w:rPr>
                <w:sz w:val="16"/>
                <w:szCs w:val="16"/>
              </w:rPr>
              <w:t>481</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425" w:type="dxa"/>
            <w:shd w:val="clear" w:color="000000" w:fill="FFFFFF"/>
            <w:noWrap/>
            <w:vAlign w:val="bottom"/>
            <w:hideMark/>
          </w:tcPr>
          <w:p w:rsidR="00F60235" w:rsidRPr="009760D2" w:rsidRDefault="00F60235" w:rsidP="002A71B3">
            <w:pPr>
              <w:jc w:val="right"/>
              <w:rPr>
                <w:sz w:val="16"/>
                <w:szCs w:val="16"/>
              </w:rPr>
            </w:pPr>
            <w:r w:rsidRPr="009760D2">
              <w:rPr>
                <w:sz w:val="16"/>
                <w:szCs w:val="16"/>
              </w:rPr>
              <w:t>09</w:t>
            </w:r>
          </w:p>
        </w:tc>
        <w:tc>
          <w:tcPr>
            <w:tcW w:w="1134" w:type="dxa"/>
            <w:shd w:val="clear" w:color="auto" w:fill="auto"/>
            <w:noWrap/>
            <w:vAlign w:val="bottom"/>
            <w:hideMark/>
          </w:tcPr>
          <w:p w:rsidR="00F60235" w:rsidRPr="009760D2" w:rsidRDefault="00F60235" w:rsidP="002A71B3">
            <w:pPr>
              <w:rPr>
                <w:sz w:val="16"/>
                <w:szCs w:val="16"/>
              </w:rPr>
            </w:pPr>
            <w:r w:rsidRPr="009760D2">
              <w:rPr>
                <w:sz w:val="16"/>
                <w:szCs w:val="16"/>
              </w:rPr>
              <w:t>1500284280</w:t>
            </w:r>
          </w:p>
        </w:tc>
        <w:tc>
          <w:tcPr>
            <w:tcW w:w="567" w:type="dxa"/>
            <w:shd w:val="clear" w:color="auto" w:fill="auto"/>
            <w:noWrap/>
            <w:vAlign w:val="bottom"/>
            <w:hideMark/>
          </w:tcPr>
          <w:p w:rsidR="00F60235" w:rsidRPr="009760D2" w:rsidRDefault="00F60235" w:rsidP="002A71B3">
            <w:pPr>
              <w:rPr>
                <w:sz w:val="16"/>
                <w:szCs w:val="16"/>
              </w:rPr>
            </w:pPr>
            <w:r w:rsidRPr="009760D2">
              <w:rPr>
                <w:sz w:val="16"/>
                <w:szCs w:val="16"/>
              </w:rPr>
              <w:t>244</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2 799 500,00</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2 799 500,00</w:t>
            </w:r>
          </w:p>
        </w:tc>
      </w:tr>
      <w:tr w:rsidR="00F60235" w:rsidRPr="009760D2" w:rsidTr="002A71B3">
        <w:trPr>
          <w:trHeight w:val="68"/>
        </w:trPr>
        <w:tc>
          <w:tcPr>
            <w:tcW w:w="3823" w:type="dxa"/>
            <w:shd w:val="clear" w:color="auto" w:fill="auto"/>
            <w:noWrap/>
            <w:vAlign w:val="bottom"/>
            <w:hideMark/>
          </w:tcPr>
          <w:p w:rsidR="00F60235" w:rsidRPr="009760D2" w:rsidRDefault="00F60235" w:rsidP="002A71B3">
            <w:pPr>
              <w:rPr>
                <w:sz w:val="20"/>
                <w:szCs w:val="20"/>
              </w:rPr>
            </w:pPr>
            <w:r w:rsidRPr="009760D2">
              <w:rPr>
                <w:sz w:val="20"/>
                <w:szCs w:val="20"/>
              </w:rPr>
              <w:t>Итого:</w:t>
            </w:r>
          </w:p>
        </w:tc>
        <w:tc>
          <w:tcPr>
            <w:tcW w:w="567" w:type="dxa"/>
            <w:shd w:val="clear" w:color="auto" w:fill="auto"/>
            <w:noWrap/>
            <w:vAlign w:val="bottom"/>
            <w:hideMark/>
          </w:tcPr>
          <w:p w:rsidR="00F60235" w:rsidRPr="009760D2" w:rsidRDefault="00F60235" w:rsidP="002A71B3">
            <w:pPr>
              <w:rPr>
                <w:sz w:val="20"/>
                <w:szCs w:val="20"/>
              </w:rPr>
            </w:pPr>
            <w:r w:rsidRPr="009760D2">
              <w:rPr>
                <w:sz w:val="20"/>
                <w:szCs w:val="20"/>
              </w:rPr>
              <w:t> </w:t>
            </w:r>
          </w:p>
        </w:tc>
        <w:tc>
          <w:tcPr>
            <w:tcW w:w="425" w:type="dxa"/>
            <w:shd w:val="clear" w:color="auto" w:fill="auto"/>
            <w:noWrap/>
            <w:vAlign w:val="bottom"/>
            <w:hideMark/>
          </w:tcPr>
          <w:p w:rsidR="00F60235" w:rsidRPr="009760D2" w:rsidRDefault="00F60235" w:rsidP="002A71B3">
            <w:pPr>
              <w:rPr>
                <w:sz w:val="20"/>
                <w:szCs w:val="20"/>
              </w:rPr>
            </w:pPr>
            <w:r w:rsidRPr="009760D2">
              <w:rPr>
                <w:sz w:val="20"/>
                <w:szCs w:val="20"/>
              </w:rPr>
              <w:t> </w:t>
            </w:r>
          </w:p>
        </w:tc>
        <w:tc>
          <w:tcPr>
            <w:tcW w:w="425" w:type="dxa"/>
            <w:shd w:val="clear" w:color="auto" w:fill="auto"/>
            <w:noWrap/>
            <w:vAlign w:val="bottom"/>
            <w:hideMark/>
          </w:tcPr>
          <w:p w:rsidR="00F60235" w:rsidRPr="009760D2" w:rsidRDefault="00F60235" w:rsidP="002A71B3">
            <w:pPr>
              <w:rPr>
                <w:sz w:val="20"/>
                <w:szCs w:val="20"/>
              </w:rPr>
            </w:pPr>
            <w:r w:rsidRPr="009760D2">
              <w:rPr>
                <w:sz w:val="20"/>
                <w:szCs w:val="20"/>
              </w:rPr>
              <w:t> </w:t>
            </w:r>
          </w:p>
        </w:tc>
        <w:tc>
          <w:tcPr>
            <w:tcW w:w="1134" w:type="dxa"/>
            <w:shd w:val="clear" w:color="auto" w:fill="auto"/>
            <w:noWrap/>
            <w:vAlign w:val="bottom"/>
            <w:hideMark/>
          </w:tcPr>
          <w:p w:rsidR="00F60235" w:rsidRPr="009760D2" w:rsidRDefault="00F60235" w:rsidP="002A71B3">
            <w:pPr>
              <w:rPr>
                <w:sz w:val="20"/>
                <w:szCs w:val="20"/>
              </w:rPr>
            </w:pPr>
            <w:r w:rsidRPr="009760D2">
              <w:rPr>
                <w:sz w:val="20"/>
                <w:szCs w:val="20"/>
              </w:rPr>
              <w:t> </w:t>
            </w:r>
          </w:p>
        </w:tc>
        <w:tc>
          <w:tcPr>
            <w:tcW w:w="567" w:type="dxa"/>
            <w:shd w:val="clear" w:color="auto" w:fill="auto"/>
            <w:noWrap/>
            <w:vAlign w:val="bottom"/>
            <w:hideMark/>
          </w:tcPr>
          <w:p w:rsidR="00F60235" w:rsidRPr="009760D2" w:rsidRDefault="00F60235" w:rsidP="002A71B3">
            <w:pPr>
              <w:rPr>
                <w:sz w:val="20"/>
                <w:szCs w:val="20"/>
              </w:rPr>
            </w:pPr>
            <w:r w:rsidRPr="009760D2">
              <w:rPr>
                <w:sz w:val="20"/>
                <w:szCs w:val="20"/>
              </w:rPr>
              <w:t> </w:t>
            </w:r>
          </w:p>
        </w:tc>
        <w:tc>
          <w:tcPr>
            <w:tcW w:w="1418" w:type="dxa"/>
            <w:shd w:val="clear" w:color="auto" w:fill="auto"/>
            <w:noWrap/>
            <w:vAlign w:val="bottom"/>
            <w:hideMark/>
          </w:tcPr>
          <w:p w:rsidR="00F60235" w:rsidRPr="009760D2" w:rsidRDefault="00F60235" w:rsidP="002A71B3">
            <w:pPr>
              <w:jc w:val="right"/>
              <w:rPr>
                <w:sz w:val="16"/>
                <w:szCs w:val="16"/>
              </w:rPr>
            </w:pPr>
            <w:r w:rsidRPr="009760D2">
              <w:rPr>
                <w:sz w:val="16"/>
                <w:szCs w:val="16"/>
              </w:rPr>
              <w:t>5 918 055 382,82</w:t>
            </w:r>
          </w:p>
        </w:tc>
        <w:tc>
          <w:tcPr>
            <w:tcW w:w="1417" w:type="dxa"/>
            <w:shd w:val="clear" w:color="auto" w:fill="auto"/>
            <w:noWrap/>
            <w:vAlign w:val="bottom"/>
            <w:hideMark/>
          </w:tcPr>
          <w:p w:rsidR="00F60235" w:rsidRPr="009760D2" w:rsidRDefault="00F60235" w:rsidP="002A71B3">
            <w:pPr>
              <w:jc w:val="right"/>
              <w:rPr>
                <w:sz w:val="16"/>
                <w:szCs w:val="16"/>
              </w:rPr>
            </w:pPr>
            <w:r w:rsidRPr="009760D2">
              <w:rPr>
                <w:sz w:val="16"/>
                <w:szCs w:val="16"/>
              </w:rPr>
              <w:t>1 928 384 900,00</w:t>
            </w:r>
          </w:p>
        </w:tc>
      </w:tr>
    </w:tbl>
    <w:p w:rsidR="00F60235" w:rsidRPr="009760D2" w:rsidRDefault="00F60235" w:rsidP="00F60235"/>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19">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1">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23"/>
  </w:num>
  <w:num w:numId="4">
    <w:abstractNumId w:val="12"/>
  </w:num>
  <w:num w:numId="5">
    <w:abstractNumId w:val="17"/>
  </w:num>
  <w:num w:numId="6">
    <w:abstractNumId w:val="15"/>
  </w:num>
  <w:num w:numId="7">
    <w:abstractNumId w:val="22"/>
  </w:num>
  <w:num w:numId="8">
    <w:abstractNumId w:val="24"/>
  </w:num>
  <w:num w:numId="9">
    <w:abstractNumId w:val="1"/>
  </w:num>
  <w:num w:numId="10">
    <w:abstractNumId w:val="3"/>
  </w:num>
  <w:num w:numId="11">
    <w:abstractNumId w:val="4"/>
  </w:num>
  <w:num w:numId="12">
    <w:abstractNumId w:val="21"/>
  </w:num>
  <w:num w:numId="13">
    <w:abstractNumId w:val="9"/>
  </w:num>
  <w:num w:numId="14">
    <w:abstractNumId w:val="16"/>
  </w:num>
  <w:num w:numId="15">
    <w:abstractNumId w:val="2"/>
  </w:num>
  <w:num w:numId="16">
    <w:abstractNumId w:val="11"/>
  </w:num>
  <w:num w:numId="17">
    <w:abstractNumId w:val="25"/>
  </w:num>
  <w:num w:numId="18">
    <w:abstractNumId w:val="5"/>
  </w:num>
  <w:num w:numId="19">
    <w:abstractNumId w:val="8"/>
  </w:num>
  <w:num w:numId="20">
    <w:abstractNumId w:val="1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0"/>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6BD"/>
    <w:rsid w:val="007F0198"/>
    <w:rsid w:val="00DD06BD"/>
    <w:rsid w:val="00F0724A"/>
    <w:rsid w:val="00F602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602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F60235"/>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F60235"/>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F60235"/>
    <w:pPr>
      <w:keepNext/>
      <w:spacing w:before="240" w:after="60"/>
      <w:outlineLvl w:val="2"/>
    </w:pPr>
    <w:rPr>
      <w:rFonts w:ascii="Cambria" w:hAnsi="Cambria"/>
      <w:b/>
      <w:bCs/>
      <w:sz w:val="26"/>
      <w:szCs w:val="26"/>
    </w:rPr>
  </w:style>
  <w:style w:type="paragraph" w:styleId="4">
    <w:name w:val="heading 4"/>
    <w:basedOn w:val="a0"/>
    <w:next w:val="a0"/>
    <w:link w:val="40"/>
    <w:qFormat/>
    <w:rsid w:val="00F60235"/>
    <w:pPr>
      <w:keepNext/>
      <w:spacing w:before="240" w:after="60"/>
      <w:outlineLvl w:val="3"/>
    </w:pPr>
    <w:rPr>
      <w:b/>
      <w:bCs/>
      <w:sz w:val="28"/>
      <w:szCs w:val="28"/>
      <w:lang w:val="x-none"/>
    </w:rPr>
  </w:style>
  <w:style w:type="paragraph" w:styleId="5">
    <w:name w:val="heading 5"/>
    <w:basedOn w:val="a0"/>
    <w:next w:val="a0"/>
    <w:link w:val="50"/>
    <w:unhideWhenUsed/>
    <w:qFormat/>
    <w:rsid w:val="00F60235"/>
    <w:pPr>
      <w:spacing w:before="240" w:after="60"/>
      <w:outlineLvl w:val="4"/>
    </w:pPr>
    <w:rPr>
      <w:rFonts w:ascii="Calibri" w:hAnsi="Calibri"/>
      <w:b/>
      <w:bCs/>
      <w:i/>
      <w:iCs/>
      <w:sz w:val="26"/>
      <w:szCs w:val="26"/>
    </w:rPr>
  </w:style>
  <w:style w:type="paragraph" w:styleId="6">
    <w:name w:val="heading 6"/>
    <w:basedOn w:val="a0"/>
    <w:next w:val="a0"/>
    <w:link w:val="60"/>
    <w:qFormat/>
    <w:rsid w:val="00F60235"/>
    <w:pPr>
      <w:spacing w:before="240" w:after="60"/>
      <w:outlineLvl w:val="5"/>
    </w:pPr>
    <w:rPr>
      <w:b/>
      <w:bCs/>
      <w:sz w:val="20"/>
      <w:szCs w:val="20"/>
      <w:lang w:val="x-none"/>
    </w:rPr>
  </w:style>
  <w:style w:type="paragraph" w:styleId="7">
    <w:name w:val="heading 7"/>
    <w:basedOn w:val="a0"/>
    <w:next w:val="a0"/>
    <w:link w:val="70"/>
    <w:qFormat/>
    <w:rsid w:val="00F60235"/>
    <w:pPr>
      <w:spacing w:before="240" w:after="60"/>
      <w:outlineLvl w:val="6"/>
    </w:pPr>
    <w:rPr>
      <w:lang w:val="x-none"/>
    </w:rPr>
  </w:style>
  <w:style w:type="paragraph" w:styleId="8">
    <w:name w:val="heading 8"/>
    <w:basedOn w:val="a0"/>
    <w:next w:val="a0"/>
    <w:link w:val="80"/>
    <w:qFormat/>
    <w:rsid w:val="00F60235"/>
    <w:pPr>
      <w:spacing w:before="240" w:after="60"/>
      <w:outlineLvl w:val="7"/>
    </w:pPr>
    <w:rPr>
      <w:i/>
      <w:iCs/>
      <w:lang w:val="x-none"/>
    </w:rPr>
  </w:style>
  <w:style w:type="paragraph" w:styleId="9">
    <w:name w:val="heading 9"/>
    <w:basedOn w:val="a0"/>
    <w:next w:val="a0"/>
    <w:link w:val="90"/>
    <w:qFormat/>
    <w:rsid w:val="00F60235"/>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60235"/>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F60235"/>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F60235"/>
    <w:rPr>
      <w:rFonts w:ascii="Cambria" w:eastAsia="Times New Roman" w:hAnsi="Cambria" w:cs="Times New Roman"/>
      <w:b/>
      <w:bCs/>
      <w:sz w:val="26"/>
      <w:szCs w:val="26"/>
      <w:lang w:eastAsia="ru-RU"/>
    </w:rPr>
  </w:style>
  <w:style w:type="character" w:customStyle="1" w:styleId="40">
    <w:name w:val="Заголовок 4 Знак"/>
    <w:basedOn w:val="a1"/>
    <w:link w:val="4"/>
    <w:rsid w:val="00F60235"/>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F60235"/>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F60235"/>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F60235"/>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F60235"/>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F60235"/>
    <w:rPr>
      <w:rFonts w:ascii="Arial" w:eastAsia="Times New Roman" w:hAnsi="Arial" w:cs="Arial"/>
      <w:lang w:eastAsia="ru-RU"/>
    </w:rPr>
  </w:style>
  <w:style w:type="paragraph" w:styleId="a4">
    <w:name w:val="Balloon Text"/>
    <w:basedOn w:val="a0"/>
    <w:link w:val="a5"/>
    <w:uiPriority w:val="99"/>
    <w:rsid w:val="00F60235"/>
    <w:rPr>
      <w:rFonts w:ascii="Tahoma" w:hAnsi="Tahoma"/>
      <w:sz w:val="16"/>
      <w:szCs w:val="16"/>
      <w:lang w:val="x-none" w:eastAsia="x-none"/>
    </w:rPr>
  </w:style>
  <w:style w:type="character" w:customStyle="1" w:styleId="a5">
    <w:name w:val="Текст выноски Знак"/>
    <w:basedOn w:val="a1"/>
    <w:link w:val="a4"/>
    <w:uiPriority w:val="99"/>
    <w:rsid w:val="00F60235"/>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F60235"/>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F60235"/>
    <w:rPr>
      <w:rFonts w:ascii="Times New Roman" w:eastAsia="Lucida Sans Unicode" w:hAnsi="Times New Roman" w:cs="Times New Roman"/>
      <w:kern w:val="2"/>
      <w:sz w:val="24"/>
      <w:szCs w:val="24"/>
      <w:lang w:val="x-none"/>
    </w:rPr>
  </w:style>
  <w:style w:type="character" w:styleId="a8">
    <w:name w:val="Hyperlink"/>
    <w:uiPriority w:val="99"/>
    <w:rsid w:val="00F60235"/>
    <w:rPr>
      <w:color w:val="0000FF"/>
      <w:u w:val="single"/>
    </w:rPr>
  </w:style>
  <w:style w:type="paragraph" w:customStyle="1" w:styleId="ConsTitle">
    <w:name w:val="ConsTitle"/>
    <w:rsid w:val="00F60235"/>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F60235"/>
    <w:pPr>
      <w:tabs>
        <w:tab w:val="center" w:pos="4677"/>
        <w:tab w:val="right" w:pos="9355"/>
      </w:tabs>
    </w:pPr>
  </w:style>
  <w:style w:type="character" w:customStyle="1" w:styleId="aa">
    <w:name w:val="Верхний колонтитул Знак"/>
    <w:basedOn w:val="a1"/>
    <w:link w:val="a9"/>
    <w:uiPriority w:val="99"/>
    <w:rsid w:val="00F60235"/>
    <w:rPr>
      <w:rFonts w:ascii="Times New Roman" w:eastAsia="Times New Roman" w:hAnsi="Times New Roman" w:cs="Times New Roman"/>
      <w:sz w:val="24"/>
      <w:szCs w:val="24"/>
      <w:lang w:eastAsia="ru-RU"/>
    </w:rPr>
  </w:style>
  <w:style w:type="paragraph" w:styleId="ab">
    <w:name w:val="footer"/>
    <w:basedOn w:val="a0"/>
    <w:link w:val="ac"/>
    <w:uiPriority w:val="99"/>
    <w:rsid w:val="00F60235"/>
    <w:pPr>
      <w:tabs>
        <w:tab w:val="center" w:pos="4677"/>
        <w:tab w:val="right" w:pos="9355"/>
      </w:tabs>
    </w:pPr>
  </w:style>
  <w:style w:type="character" w:customStyle="1" w:styleId="ac">
    <w:name w:val="Нижний колонтитул Знак"/>
    <w:basedOn w:val="a1"/>
    <w:link w:val="ab"/>
    <w:uiPriority w:val="99"/>
    <w:rsid w:val="00F60235"/>
    <w:rPr>
      <w:rFonts w:ascii="Times New Roman" w:eastAsia="Times New Roman" w:hAnsi="Times New Roman" w:cs="Times New Roman"/>
      <w:sz w:val="24"/>
      <w:szCs w:val="24"/>
      <w:lang w:eastAsia="ru-RU"/>
    </w:rPr>
  </w:style>
  <w:style w:type="paragraph" w:customStyle="1" w:styleId="ad">
    <w:name w:val="Статья"/>
    <w:basedOn w:val="a0"/>
    <w:rsid w:val="00F60235"/>
    <w:pPr>
      <w:spacing w:before="400" w:line="360" w:lineRule="auto"/>
      <w:ind w:left="708"/>
    </w:pPr>
    <w:rPr>
      <w:b/>
      <w:sz w:val="28"/>
    </w:rPr>
  </w:style>
  <w:style w:type="paragraph" w:customStyle="1" w:styleId="ae">
    <w:name w:val="Абзац"/>
    <w:rsid w:val="00F60235"/>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F60235"/>
    <w:rPr>
      <w:sz w:val="25"/>
      <w:shd w:val="clear" w:color="auto" w:fill="FFFFFF"/>
    </w:rPr>
  </w:style>
  <w:style w:type="paragraph" w:customStyle="1" w:styleId="11">
    <w:name w:val="Основной текст1"/>
    <w:basedOn w:val="a0"/>
    <w:link w:val="af"/>
    <w:qFormat/>
    <w:rsid w:val="00F60235"/>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F60235"/>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F60235"/>
    <w:rPr>
      <w:rFonts w:ascii="Calibri" w:eastAsia="Times New Roman" w:hAnsi="Calibri" w:cs="Times New Roman"/>
      <w:sz w:val="16"/>
      <w:szCs w:val="16"/>
    </w:rPr>
  </w:style>
  <w:style w:type="paragraph" w:styleId="af0">
    <w:name w:val="Title"/>
    <w:basedOn w:val="a0"/>
    <w:link w:val="af1"/>
    <w:qFormat/>
    <w:rsid w:val="00F60235"/>
    <w:pPr>
      <w:jc w:val="center"/>
    </w:pPr>
    <w:rPr>
      <w:b/>
      <w:bCs/>
      <w:sz w:val="28"/>
    </w:rPr>
  </w:style>
  <w:style w:type="character" w:customStyle="1" w:styleId="af1">
    <w:name w:val="Название Знак"/>
    <w:basedOn w:val="a1"/>
    <w:link w:val="af0"/>
    <w:rsid w:val="00F60235"/>
    <w:rPr>
      <w:rFonts w:ascii="Times New Roman" w:eastAsia="Times New Roman" w:hAnsi="Times New Roman" w:cs="Times New Roman"/>
      <w:b/>
      <w:bCs/>
      <w:sz w:val="28"/>
      <w:szCs w:val="24"/>
      <w:lang w:eastAsia="ru-RU"/>
    </w:rPr>
  </w:style>
  <w:style w:type="table" w:styleId="af2">
    <w:name w:val="Table Grid"/>
    <w:basedOn w:val="a2"/>
    <w:uiPriority w:val="59"/>
    <w:rsid w:val="00F60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F60235"/>
    <w:pPr>
      <w:spacing w:after="200" w:line="276" w:lineRule="auto"/>
      <w:ind w:left="720"/>
      <w:contextualSpacing/>
    </w:pPr>
    <w:rPr>
      <w:rFonts w:ascii="Calibri" w:eastAsia="Calibri" w:hAnsi="Calibri"/>
      <w:sz w:val="22"/>
      <w:szCs w:val="22"/>
    </w:rPr>
  </w:style>
  <w:style w:type="paragraph" w:customStyle="1" w:styleId="ConsNormal">
    <w:name w:val="ConsNormal"/>
    <w:rsid w:val="00F6023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F6023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6023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F6023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F6023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F60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F60235"/>
    <w:rPr>
      <w:rFonts w:ascii="Courier New" w:eastAsia="Times New Roman" w:hAnsi="Courier New" w:cs="Courier New"/>
      <w:sz w:val="20"/>
      <w:szCs w:val="20"/>
      <w:lang w:eastAsia="ru-RU"/>
    </w:rPr>
  </w:style>
  <w:style w:type="character" w:styleId="af3">
    <w:name w:val="page number"/>
    <w:basedOn w:val="a1"/>
    <w:rsid w:val="00F60235"/>
  </w:style>
  <w:style w:type="paragraph" w:styleId="af4">
    <w:name w:val="footnote text"/>
    <w:basedOn w:val="a0"/>
    <w:link w:val="af5"/>
    <w:rsid w:val="00F60235"/>
    <w:rPr>
      <w:sz w:val="20"/>
      <w:szCs w:val="20"/>
    </w:rPr>
  </w:style>
  <w:style w:type="character" w:customStyle="1" w:styleId="af5">
    <w:name w:val="Текст сноски Знак"/>
    <w:basedOn w:val="a1"/>
    <w:link w:val="af4"/>
    <w:rsid w:val="00F60235"/>
    <w:rPr>
      <w:rFonts w:ascii="Times New Roman" w:eastAsia="Times New Roman" w:hAnsi="Times New Roman" w:cs="Times New Roman"/>
      <w:sz w:val="20"/>
      <w:szCs w:val="20"/>
      <w:lang w:eastAsia="ru-RU"/>
    </w:rPr>
  </w:style>
  <w:style w:type="character" w:styleId="af6">
    <w:name w:val="footnote reference"/>
    <w:uiPriority w:val="99"/>
    <w:rsid w:val="00F60235"/>
    <w:rPr>
      <w:vertAlign w:val="superscript"/>
    </w:rPr>
  </w:style>
  <w:style w:type="character" w:styleId="af7">
    <w:name w:val="annotation reference"/>
    <w:uiPriority w:val="99"/>
    <w:rsid w:val="00F60235"/>
    <w:rPr>
      <w:sz w:val="16"/>
      <w:szCs w:val="16"/>
    </w:rPr>
  </w:style>
  <w:style w:type="paragraph" w:styleId="af8">
    <w:name w:val="annotation text"/>
    <w:basedOn w:val="a0"/>
    <w:link w:val="af9"/>
    <w:uiPriority w:val="99"/>
    <w:rsid w:val="00F60235"/>
    <w:rPr>
      <w:sz w:val="20"/>
      <w:szCs w:val="20"/>
    </w:rPr>
  </w:style>
  <w:style w:type="character" w:customStyle="1" w:styleId="af9">
    <w:name w:val="Текст примечания Знак"/>
    <w:basedOn w:val="a1"/>
    <w:link w:val="af8"/>
    <w:uiPriority w:val="99"/>
    <w:rsid w:val="00F60235"/>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F60235"/>
    <w:rPr>
      <w:b/>
      <w:bCs/>
    </w:rPr>
  </w:style>
  <w:style w:type="character" w:customStyle="1" w:styleId="afb">
    <w:name w:val="Тема примечания Знак"/>
    <w:basedOn w:val="af9"/>
    <w:link w:val="afa"/>
    <w:uiPriority w:val="99"/>
    <w:rsid w:val="00F60235"/>
    <w:rPr>
      <w:rFonts w:ascii="Times New Roman" w:eastAsia="Times New Roman" w:hAnsi="Times New Roman" w:cs="Times New Roman"/>
      <w:b/>
      <w:bCs/>
      <w:sz w:val="20"/>
      <w:szCs w:val="20"/>
      <w:lang w:eastAsia="ru-RU"/>
    </w:rPr>
  </w:style>
  <w:style w:type="paragraph" w:styleId="afc">
    <w:name w:val="No Spacing"/>
    <w:link w:val="afd"/>
    <w:uiPriority w:val="1"/>
    <w:qFormat/>
    <w:rsid w:val="00F60235"/>
    <w:pPr>
      <w:spacing w:after="0" w:line="240" w:lineRule="auto"/>
    </w:pPr>
    <w:rPr>
      <w:rFonts w:ascii="Calibri" w:eastAsia="Calibri" w:hAnsi="Calibri" w:cs="Times New Roman"/>
    </w:rPr>
  </w:style>
  <w:style w:type="paragraph" w:styleId="afe">
    <w:name w:val="List Paragraph"/>
    <w:basedOn w:val="a0"/>
    <w:link w:val="aff"/>
    <w:uiPriority w:val="34"/>
    <w:qFormat/>
    <w:rsid w:val="00F60235"/>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F60235"/>
  </w:style>
  <w:style w:type="paragraph" w:customStyle="1" w:styleId="ConsPlusDocList">
    <w:name w:val="ConsPlusDocList"/>
    <w:next w:val="a0"/>
    <w:rsid w:val="00F6023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F6023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F60235"/>
    <w:pPr>
      <w:numPr>
        <w:numId w:val="1"/>
      </w:numPr>
      <w:contextualSpacing/>
    </w:pPr>
  </w:style>
  <w:style w:type="paragraph" w:customStyle="1" w:styleId="aff0">
    <w:name w:val="a"/>
    <w:basedOn w:val="a0"/>
    <w:rsid w:val="00F60235"/>
    <w:pPr>
      <w:spacing w:before="100" w:beforeAutospacing="1" w:after="100" w:afterAutospacing="1"/>
    </w:pPr>
  </w:style>
  <w:style w:type="paragraph" w:customStyle="1" w:styleId="21">
    <w:name w:val="Абзац списка2"/>
    <w:basedOn w:val="a0"/>
    <w:qFormat/>
    <w:rsid w:val="00F60235"/>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F60235"/>
    <w:rPr>
      <w:color w:val="800080"/>
      <w:u w:val="single"/>
    </w:rPr>
  </w:style>
  <w:style w:type="paragraph" w:customStyle="1" w:styleId="xl63">
    <w:name w:val="xl63"/>
    <w:basedOn w:val="a0"/>
    <w:rsid w:val="00F60235"/>
    <w:pPr>
      <w:spacing w:before="100" w:beforeAutospacing="1" w:after="100" w:afterAutospacing="1"/>
    </w:pPr>
  </w:style>
  <w:style w:type="paragraph" w:customStyle="1" w:styleId="xl64">
    <w:name w:val="xl64"/>
    <w:basedOn w:val="a0"/>
    <w:rsid w:val="00F60235"/>
    <w:pPr>
      <w:spacing w:before="100" w:beforeAutospacing="1" w:after="100" w:afterAutospacing="1"/>
      <w:jc w:val="center"/>
      <w:textAlignment w:val="top"/>
    </w:pPr>
  </w:style>
  <w:style w:type="paragraph" w:customStyle="1" w:styleId="xl65">
    <w:name w:val="xl65"/>
    <w:basedOn w:val="a0"/>
    <w:rsid w:val="00F60235"/>
    <w:pPr>
      <w:spacing w:before="100" w:beforeAutospacing="1" w:after="100" w:afterAutospacing="1"/>
    </w:pPr>
  </w:style>
  <w:style w:type="paragraph" w:customStyle="1" w:styleId="xl66">
    <w:name w:val="xl66"/>
    <w:basedOn w:val="a0"/>
    <w:rsid w:val="00F60235"/>
    <w:pPr>
      <w:spacing w:before="100" w:beforeAutospacing="1" w:after="100" w:afterAutospacing="1"/>
    </w:pPr>
    <w:rPr>
      <w:sz w:val="16"/>
      <w:szCs w:val="16"/>
    </w:rPr>
  </w:style>
  <w:style w:type="paragraph" w:customStyle="1" w:styleId="xl67">
    <w:name w:val="xl67"/>
    <w:basedOn w:val="a0"/>
    <w:rsid w:val="00F60235"/>
    <w:pPr>
      <w:spacing w:before="100" w:beforeAutospacing="1" w:after="100" w:afterAutospacing="1"/>
      <w:jc w:val="right"/>
    </w:pPr>
    <w:rPr>
      <w:sz w:val="16"/>
      <w:szCs w:val="16"/>
    </w:rPr>
  </w:style>
  <w:style w:type="paragraph" w:customStyle="1" w:styleId="xl68">
    <w:name w:val="xl68"/>
    <w:basedOn w:val="a0"/>
    <w:rsid w:val="00F60235"/>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F6023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F6023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F6023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F6023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F6023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F6023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F6023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F6023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F602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F6023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F6023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F6023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F602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F602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F6023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F602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F6023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F6023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F60235"/>
    <w:pPr>
      <w:pBdr>
        <w:top w:val="single" w:sz="8" w:space="0" w:color="auto"/>
      </w:pBdr>
      <w:spacing w:before="100" w:beforeAutospacing="1" w:after="100" w:afterAutospacing="1"/>
    </w:pPr>
  </w:style>
  <w:style w:type="paragraph" w:customStyle="1" w:styleId="xl88">
    <w:name w:val="xl88"/>
    <w:basedOn w:val="a0"/>
    <w:rsid w:val="00F6023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F60235"/>
    <w:pPr>
      <w:pBdr>
        <w:left w:val="single" w:sz="4" w:space="0" w:color="auto"/>
        <w:bottom w:val="single" w:sz="4" w:space="0" w:color="auto"/>
      </w:pBdr>
      <w:spacing w:before="100" w:beforeAutospacing="1" w:after="100" w:afterAutospacing="1"/>
    </w:pPr>
  </w:style>
  <w:style w:type="paragraph" w:customStyle="1" w:styleId="xl90">
    <w:name w:val="xl90"/>
    <w:basedOn w:val="a0"/>
    <w:rsid w:val="00F6023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F60235"/>
    <w:pPr>
      <w:pBdr>
        <w:top w:val="single" w:sz="8" w:space="0" w:color="auto"/>
      </w:pBdr>
      <w:spacing w:before="100" w:beforeAutospacing="1" w:after="100" w:afterAutospacing="1"/>
    </w:pPr>
    <w:rPr>
      <w:sz w:val="16"/>
      <w:szCs w:val="16"/>
    </w:rPr>
  </w:style>
  <w:style w:type="paragraph" w:customStyle="1" w:styleId="xl92">
    <w:name w:val="xl92"/>
    <w:basedOn w:val="a0"/>
    <w:rsid w:val="00F6023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F60235"/>
    <w:pPr>
      <w:pBdr>
        <w:top w:val="single" w:sz="8" w:space="0" w:color="auto"/>
      </w:pBdr>
      <w:spacing w:before="100" w:beforeAutospacing="1" w:after="100" w:afterAutospacing="1"/>
    </w:pPr>
    <w:rPr>
      <w:sz w:val="16"/>
      <w:szCs w:val="16"/>
    </w:rPr>
  </w:style>
  <w:style w:type="paragraph" w:customStyle="1" w:styleId="xl94">
    <w:name w:val="xl94"/>
    <w:basedOn w:val="a0"/>
    <w:rsid w:val="00F6023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F60235"/>
    <w:pPr>
      <w:spacing w:before="100" w:beforeAutospacing="1" w:after="100" w:afterAutospacing="1"/>
      <w:textAlignment w:val="top"/>
    </w:pPr>
    <w:rPr>
      <w:sz w:val="16"/>
      <w:szCs w:val="16"/>
    </w:rPr>
  </w:style>
  <w:style w:type="paragraph" w:customStyle="1" w:styleId="xl96">
    <w:name w:val="xl96"/>
    <w:basedOn w:val="a0"/>
    <w:rsid w:val="00F60235"/>
    <w:pPr>
      <w:pBdr>
        <w:left w:val="single" w:sz="8" w:space="0" w:color="auto"/>
      </w:pBdr>
      <w:spacing w:before="100" w:beforeAutospacing="1" w:after="100" w:afterAutospacing="1"/>
    </w:pPr>
    <w:rPr>
      <w:sz w:val="16"/>
      <w:szCs w:val="16"/>
    </w:rPr>
  </w:style>
  <w:style w:type="paragraph" w:customStyle="1" w:styleId="xl97">
    <w:name w:val="xl97"/>
    <w:basedOn w:val="a0"/>
    <w:rsid w:val="00F60235"/>
    <w:pPr>
      <w:spacing w:before="100" w:beforeAutospacing="1" w:after="100" w:afterAutospacing="1"/>
    </w:pPr>
    <w:rPr>
      <w:sz w:val="16"/>
      <w:szCs w:val="16"/>
    </w:rPr>
  </w:style>
  <w:style w:type="paragraph" w:customStyle="1" w:styleId="xl98">
    <w:name w:val="xl98"/>
    <w:basedOn w:val="a0"/>
    <w:rsid w:val="00F6023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F6023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F6023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F6023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F60235"/>
    <w:pPr>
      <w:spacing w:before="100" w:beforeAutospacing="1" w:after="100" w:afterAutospacing="1"/>
      <w:jc w:val="center"/>
      <w:textAlignment w:val="top"/>
    </w:pPr>
    <w:rPr>
      <w:sz w:val="16"/>
      <w:szCs w:val="16"/>
    </w:rPr>
  </w:style>
  <w:style w:type="paragraph" w:customStyle="1" w:styleId="xl103">
    <w:name w:val="xl103"/>
    <w:basedOn w:val="a0"/>
    <w:rsid w:val="00F6023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F6023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F6023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F6023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F602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F6023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F60235"/>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F6023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F60235"/>
    <w:pPr>
      <w:spacing w:before="100" w:beforeAutospacing="1" w:after="100" w:afterAutospacing="1"/>
      <w:jc w:val="center"/>
    </w:pPr>
    <w:rPr>
      <w:sz w:val="16"/>
      <w:szCs w:val="16"/>
    </w:rPr>
  </w:style>
  <w:style w:type="paragraph" w:customStyle="1" w:styleId="xl112">
    <w:name w:val="xl112"/>
    <w:basedOn w:val="a0"/>
    <w:rsid w:val="00F6023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F60235"/>
    <w:pPr>
      <w:pBdr>
        <w:bottom w:val="single" w:sz="4" w:space="0" w:color="auto"/>
      </w:pBdr>
      <w:spacing w:before="100" w:beforeAutospacing="1" w:after="100" w:afterAutospacing="1"/>
    </w:pPr>
    <w:rPr>
      <w:sz w:val="16"/>
      <w:szCs w:val="16"/>
    </w:rPr>
  </w:style>
  <w:style w:type="paragraph" w:customStyle="1" w:styleId="xl114">
    <w:name w:val="xl114"/>
    <w:basedOn w:val="a0"/>
    <w:rsid w:val="00F6023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F6023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F6023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F6023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F60235"/>
    <w:pPr>
      <w:spacing w:before="100" w:beforeAutospacing="1" w:after="100" w:afterAutospacing="1"/>
    </w:pPr>
    <w:rPr>
      <w:sz w:val="16"/>
      <w:szCs w:val="16"/>
    </w:rPr>
  </w:style>
  <w:style w:type="paragraph" w:customStyle="1" w:styleId="xl119">
    <w:name w:val="xl119"/>
    <w:basedOn w:val="a0"/>
    <w:rsid w:val="00F602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F6023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F6023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F6023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F6023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F6023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F60235"/>
    <w:pPr>
      <w:spacing w:after="120"/>
    </w:pPr>
  </w:style>
  <w:style w:type="character" w:customStyle="1" w:styleId="aff3">
    <w:name w:val="Основной текст Знак"/>
    <w:basedOn w:val="a1"/>
    <w:link w:val="aff2"/>
    <w:rsid w:val="00F60235"/>
    <w:rPr>
      <w:rFonts w:ascii="Times New Roman" w:eastAsia="Times New Roman" w:hAnsi="Times New Roman" w:cs="Times New Roman"/>
      <w:sz w:val="24"/>
      <w:szCs w:val="24"/>
      <w:lang w:eastAsia="ru-RU"/>
    </w:rPr>
  </w:style>
  <w:style w:type="paragraph" w:styleId="22">
    <w:name w:val="Body Text 2"/>
    <w:basedOn w:val="a0"/>
    <w:link w:val="23"/>
    <w:uiPriority w:val="99"/>
    <w:rsid w:val="00F60235"/>
    <w:pPr>
      <w:spacing w:after="120" w:line="480" w:lineRule="auto"/>
    </w:pPr>
  </w:style>
  <w:style w:type="character" w:customStyle="1" w:styleId="23">
    <w:name w:val="Основной текст 2 Знак"/>
    <w:basedOn w:val="a1"/>
    <w:link w:val="22"/>
    <w:uiPriority w:val="99"/>
    <w:rsid w:val="00F60235"/>
    <w:rPr>
      <w:rFonts w:ascii="Times New Roman" w:eastAsia="Times New Roman" w:hAnsi="Times New Roman" w:cs="Times New Roman"/>
      <w:sz w:val="24"/>
      <w:szCs w:val="24"/>
      <w:lang w:eastAsia="ru-RU"/>
    </w:rPr>
  </w:style>
  <w:style w:type="paragraph" w:styleId="aff4">
    <w:name w:val="caption"/>
    <w:basedOn w:val="a0"/>
    <w:uiPriority w:val="99"/>
    <w:qFormat/>
    <w:rsid w:val="00F60235"/>
    <w:pPr>
      <w:widowControl w:val="0"/>
      <w:jc w:val="center"/>
    </w:pPr>
    <w:rPr>
      <w:b/>
      <w:sz w:val="28"/>
      <w:szCs w:val="20"/>
    </w:rPr>
  </w:style>
  <w:style w:type="paragraph" w:styleId="aff5">
    <w:name w:val="Body Text Indent"/>
    <w:basedOn w:val="a0"/>
    <w:link w:val="aff6"/>
    <w:uiPriority w:val="99"/>
    <w:rsid w:val="00F60235"/>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F60235"/>
    <w:rPr>
      <w:rFonts w:ascii="Times New Roman" w:eastAsia="Times New Roman" w:hAnsi="Times New Roman" w:cs="Times New Roman"/>
      <w:sz w:val="24"/>
      <w:szCs w:val="24"/>
      <w:lang w:eastAsia="ru-RU"/>
    </w:rPr>
  </w:style>
  <w:style w:type="paragraph" w:styleId="aff7">
    <w:name w:val="Subtitle"/>
    <w:basedOn w:val="a0"/>
    <w:link w:val="aff8"/>
    <w:qFormat/>
    <w:rsid w:val="00F60235"/>
    <w:pPr>
      <w:widowControl w:val="0"/>
      <w:jc w:val="center"/>
    </w:pPr>
    <w:rPr>
      <w:b/>
      <w:szCs w:val="20"/>
    </w:rPr>
  </w:style>
  <w:style w:type="character" w:customStyle="1" w:styleId="aff8">
    <w:name w:val="Подзаголовок Знак"/>
    <w:basedOn w:val="a1"/>
    <w:link w:val="aff7"/>
    <w:rsid w:val="00F60235"/>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F60235"/>
    <w:pPr>
      <w:spacing w:line="360" w:lineRule="auto"/>
      <w:ind w:firstLine="360"/>
      <w:jc w:val="both"/>
    </w:pPr>
  </w:style>
  <w:style w:type="character" w:customStyle="1" w:styleId="25">
    <w:name w:val="Основной текст с отступом 2 Знак"/>
    <w:basedOn w:val="a1"/>
    <w:link w:val="24"/>
    <w:uiPriority w:val="99"/>
    <w:rsid w:val="00F60235"/>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F60235"/>
    <w:pPr>
      <w:spacing w:line="360" w:lineRule="auto"/>
      <w:ind w:firstLine="544"/>
      <w:jc w:val="both"/>
    </w:pPr>
  </w:style>
  <w:style w:type="character" w:customStyle="1" w:styleId="34">
    <w:name w:val="Основной текст с отступом 3 Знак"/>
    <w:basedOn w:val="a1"/>
    <w:link w:val="33"/>
    <w:uiPriority w:val="99"/>
    <w:rsid w:val="00F60235"/>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F60235"/>
    <w:pPr>
      <w:widowControl w:val="0"/>
      <w:ind w:left="567"/>
    </w:pPr>
    <w:rPr>
      <w:szCs w:val="20"/>
    </w:rPr>
  </w:style>
  <w:style w:type="paragraph" w:customStyle="1" w:styleId="14">
    <w:name w:val="Знак Знак Знак1"/>
    <w:basedOn w:val="a0"/>
    <w:rsid w:val="00F60235"/>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F60235"/>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F60235"/>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F60235"/>
    <w:pPr>
      <w:spacing w:after="160" w:line="240" w:lineRule="exact"/>
    </w:pPr>
    <w:rPr>
      <w:rFonts w:ascii="Verdana" w:hAnsi="Verdana"/>
      <w:sz w:val="20"/>
      <w:szCs w:val="20"/>
      <w:lang w:val="en-US" w:eastAsia="en-US"/>
    </w:rPr>
  </w:style>
  <w:style w:type="paragraph" w:customStyle="1" w:styleId="310">
    <w:name w:val="Основной текст 31"/>
    <w:basedOn w:val="a0"/>
    <w:rsid w:val="00F60235"/>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F60235"/>
    <w:pPr>
      <w:spacing w:before="100" w:beforeAutospacing="1" w:after="100" w:afterAutospacing="1"/>
    </w:pPr>
    <w:rPr>
      <w:rFonts w:ascii="Tahoma" w:hAnsi="Tahoma"/>
      <w:sz w:val="20"/>
      <w:szCs w:val="20"/>
      <w:lang w:val="en-US" w:eastAsia="en-US"/>
    </w:rPr>
  </w:style>
  <w:style w:type="character" w:styleId="affd">
    <w:name w:val="Strong"/>
    <w:uiPriority w:val="22"/>
    <w:qFormat/>
    <w:rsid w:val="00F60235"/>
    <w:rPr>
      <w:b/>
      <w:bCs/>
    </w:rPr>
  </w:style>
  <w:style w:type="character" w:styleId="affe">
    <w:name w:val="Intense Emphasis"/>
    <w:uiPriority w:val="21"/>
    <w:qFormat/>
    <w:rsid w:val="00F60235"/>
    <w:rPr>
      <w:b/>
      <w:bCs/>
      <w:i/>
      <w:iCs/>
      <w:color w:val="4F81BD"/>
    </w:rPr>
  </w:style>
  <w:style w:type="paragraph" w:styleId="afff">
    <w:name w:val="TOC Heading"/>
    <w:basedOn w:val="1"/>
    <w:next w:val="a0"/>
    <w:uiPriority w:val="39"/>
    <w:qFormat/>
    <w:rsid w:val="00F60235"/>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F60235"/>
    <w:pPr>
      <w:tabs>
        <w:tab w:val="right" w:leader="dot" w:pos="9344"/>
      </w:tabs>
      <w:spacing w:line="360" w:lineRule="auto"/>
      <w:jc w:val="both"/>
    </w:pPr>
  </w:style>
  <w:style w:type="paragraph" w:styleId="26">
    <w:name w:val="toc 2"/>
    <w:basedOn w:val="a0"/>
    <w:next w:val="a0"/>
    <w:autoRedefine/>
    <w:uiPriority w:val="39"/>
    <w:unhideWhenUsed/>
    <w:rsid w:val="00F60235"/>
    <w:pPr>
      <w:ind w:left="240"/>
    </w:pPr>
  </w:style>
  <w:style w:type="paragraph" w:styleId="35">
    <w:name w:val="toc 3"/>
    <w:basedOn w:val="a0"/>
    <w:next w:val="a0"/>
    <w:autoRedefine/>
    <w:uiPriority w:val="39"/>
    <w:unhideWhenUsed/>
    <w:rsid w:val="00F60235"/>
    <w:pPr>
      <w:ind w:left="480"/>
    </w:pPr>
  </w:style>
  <w:style w:type="character" w:styleId="afff0">
    <w:name w:val="Book Title"/>
    <w:uiPriority w:val="33"/>
    <w:qFormat/>
    <w:rsid w:val="00F60235"/>
    <w:rPr>
      <w:b/>
      <w:bCs/>
      <w:smallCaps/>
      <w:spacing w:val="5"/>
    </w:rPr>
  </w:style>
  <w:style w:type="paragraph" w:customStyle="1" w:styleId="afff1">
    <w:name w:val="Знак Знак"/>
    <w:basedOn w:val="a0"/>
    <w:rsid w:val="00F6023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F60235"/>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F60235"/>
    <w:pPr>
      <w:spacing w:after="160" w:line="240" w:lineRule="exact"/>
    </w:pPr>
    <w:rPr>
      <w:rFonts w:ascii="Verdana" w:hAnsi="Verdana"/>
      <w:sz w:val="20"/>
      <w:szCs w:val="20"/>
      <w:lang w:val="en-US" w:eastAsia="en-US"/>
    </w:rPr>
  </w:style>
  <w:style w:type="paragraph" w:customStyle="1" w:styleId="-1">
    <w:name w:val="-Текст1"/>
    <w:basedOn w:val="a0"/>
    <w:rsid w:val="00F60235"/>
    <w:pPr>
      <w:widowControl w:val="0"/>
      <w:ind w:firstLine="720"/>
      <w:jc w:val="both"/>
    </w:pPr>
    <w:rPr>
      <w:rFonts w:ascii="a_Timer" w:hAnsi="a_Timer"/>
      <w:snapToGrid w:val="0"/>
      <w:lang w:val="en-US"/>
    </w:rPr>
  </w:style>
  <w:style w:type="paragraph" w:customStyle="1" w:styleId="afff3">
    <w:name w:val="Знак"/>
    <w:basedOn w:val="a0"/>
    <w:rsid w:val="00F60235"/>
    <w:pPr>
      <w:spacing w:after="160" w:line="240" w:lineRule="exact"/>
    </w:pPr>
    <w:rPr>
      <w:rFonts w:ascii="Verdana" w:hAnsi="Verdana"/>
      <w:sz w:val="20"/>
      <w:szCs w:val="20"/>
      <w:lang w:val="en-US" w:eastAsia="en-US"/>
    </w:rPr>
  </w:style>
  <w:style w:type="character" w:customStyle="1" w:styleId="afff4">
    <w:name w:val="Цветовое выделение"/>
    <w:rsid w:val="00F60235"/>
    <w:rPr>
      <w:b/>
      <w:bCs/>
      <w:color w:val="000080"/>
    </w:rPr>
  </w:style>
  <w:style w:type="character" w:customStyle="1" w:styleId="afff5">
    <w:name w:val="Гипертекстовая ссылка"/>
    <w:uiPriority w:val="99"/>
    <w:rsid w:val="00F60235"/>
    <w:rPr>
      <w:b/>
      <w:bCs/>
      <w:color w:val="008000"/>
    </w:rPr>
  </w:style>
  <w:style w:type="paragraph" w:customStyle="1" w:styleId="27">
    <w:name w:val="Знак2"/>
    <w:basedOn w:val="a0"/>
    <w:rsid w:val="00F60235"/>
    <w:rPr>
      <w:rFonts w:ascii="Verdana" w:hAnsi="Verdana" w:cs="Verdana"/>
      <w:sz w:val="20"/>
      <w:szCs w:val="20"/>
      <w:lang w:val="en-US" w:eastAsia="en-US"/>
    </w:rPr>
  </w:style>
  <w:style w:type="character" w:customStyle="1" w:styleId="afd">
    <w:name w:val="Без интервала Знак"/>
    <w:link w:val="afc"/>
    <w:uiPriority w:val="1"/>
    <w:locked/>
    <w:rsid w:val="00F60235"/>
    <w:rPr>
      <w:rFonts w:ascii="Calibri" w:eastAsia="Calibri" w:hAnsi="Calibri" w:cs="Times New Roman"/>
    </w:rPr>
  </w:style>
  <w:style w:type="table" w:styleId="16">
    <w:name w:val="Table Classic 1"/>
    <w:basedOn w:val="a2"/>
    <w:rsid w:val="00F6023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F60235"/>
    <w:pPr>
      <w:spacing w:after="160" w:line="240" w:lineRule="exact"/>
    </w:pPr>
    <w:rPr>
      <w:rFonts w:ascii="Verdana" w:hAnsi="Verdana" w:cs="Verdana"/>
      <w:sz w:val="20"/>
      <w:szCs w:val="20"/>
      <w:lang w:val="en-US" w:eastAsia="en-US"/>
    </w:rPr>
  </w:style>
  <w:style w:type="paragraph" w:customStyle="1" w:styleId="text">
    <w:name w:val="text"/>
    <w:basedOn w:val="a0"/>
    <w:rsid w:val="00F60235"/>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F60235"/>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F60235"/>
    <w:pPr>
      <w:ind w:left="720"/>
    </w:pPr>
  </w:style>
  <w:style w:type="paragraph" w:customStyle="1" w:styleId="ConsCell">
    <w:name w:val="ConsCell"/>
    <w:rsid w:val="00F6023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60235"/>
    <w:rPr>
      <w:rFonts w:ascii="Times New Roman" w:hAnsi="Times New Roman" w:cs="Times New Roman"/>
      <w:sz w:val="26"/>
      <w:szCs w:val="26"/>
    </w:rPr>
  </w:style>
  <w:style w:type="paragraph" w:customStyle="1" w:styleId="Style7">
    <w:name w:val="Style7"/>
    <w:basedOn w:val="a0"/>
    <w:uiPriority w:val="99"/>
    <w:rsid w:val="00F60235"/>
    <w:pPr>
      <w:widowControl w:val="0"/>
      <w:autoSpaceDE w:val="0"/>
      <w:autoSpaceDN w:val="0"/>
      <w:adjustRightInd w:val="0"/>
    </w:pPr>
  </w:style>
  <w:style w:type="paragraph" w:customStyle="1" w:styleId="Style1">
    <w:name w:val="Style1"/>
    <w:basedOn w:val="a0"/>
    <w:uiPriority w:val="99"/>
    <w:rsid w:val="00F60235"/>
    <w:pPr>
      <w:widowControl w:val="0"/>
      <w:autoSpaceDE w:val="0"/>
      <w:autoSpaceDN w:val="0"/>
      <w:adjustRightInd w:val="0"/>
      <w:spacing w:line="337" w:lineRule="exact"/>
      <w:ind w:firstLine="696"/>
      <w:jc w:val="both"/>
    </w:pPr>
  </w:style>
  <w:style w:type="paragraph" w:customStyle="1" w:styleId="1a">
    <w:name w:val="Обычный1"/>
    <w:rsid w:val="00F6023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60235"/>
    <w:rPr>
      <w:rFonts w:ascii="Times New Roman" w:hAnsi="Times New Roman" w:cs="Times New Roman"/>
      <w:sz w:val="22"/>
      <w:szCs w:val="22"/>
    </w:rPr>
  </w:style>
  <w:style w:type="character" w:customStyle="1" w:styleId="hl1">
    <w:name w:val="hl1"/>
    <w:rsid w:val="00F60235"/>
    <w:rPr>
      <w:color w:val="4682B4"/>
    </w:rPr>
  </w:style>
  <w:style w:type="numbering" w:customStyle="1" w:styleId="1b">
    <w:name w:val="Нет списка1"/>
    <w:next w:val="a3"/>
    <w:uiPriority w:val="99"/>
    <w:semiHidden/>
    <w:unhideWhenUsed/>
    <w:rsid w:val="00F60235"/>
  </w:style>
  <w:style w:type="paragraph" w:styleId="afff6">
    <w:name w:val="Salutation"/>
    <w:basedOn w:val="a0"/>
    <w:next w:val="a0"/>
    <w:link w:val="afff7"/>
    <w:uiPriority w:val="99"/>
    <w:unhideWhenUsed/>
    <w:rsid w:val="00F60235"/>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F60235"/>
    <w:rPr>
      <w:rFonts w:ascii="Arial" w:eastAsia="Times New Roman" w:hAnsi="Arial" w:cs="Arial"/>
      <w:sz w:val="20"/>
      <w:szCs w:val="20"/>
      <w:lang w:val="en-US"/>
    </w:rPr>
  </w:style>
  <w:style w:type="paragraph" w:customStyle="1" w:styleId="Style2">
    <w:name w:val="Style2"/>
    <w:basedOn w:val="a0"/>
    <w:uiPriority w:val="99"/>
    <w:rsid w:val="00F60235"/>
    <w:pPr>
      <w:widowControl w:val="0"/>
      <w:autoSpaceDE w:val="0"/>
      <w:autoSpaceDN w:val="0"/>
      <w:adjustRightInd w:val="0"/>
    </w:pPr>
  </w:style>
  <w:style w:type="paragraph" w:customStyle="1" w:styleId="stylet3">
    <w:name w:val="stylet3"/>
    <w:basedOn w:val="a0"/>
    <w:uiPriority w:val="99"/>
    <w:rsid w:val="00F60235"/>
    <w:pPr>
      <w:spacing w:before="100" w:beforeAutospacing="1" w:after="100" w:afterAutospacing="1"/>
    </w:pPr>
  </w:style>
  <w:style w:type="character" w:customStyle="1" w:styleId="apple-converted-space">
    <w:name w:val="apple-converted-space"/>
    <w:rsid w:val="00F60235"/>
  </w:style>
  <w:style w:type="paragraph" w:customStyle="1" w:styleId="Default">
    <w:name w:val="Default"/>
    <w:rsid w:val="00F6023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F60235"/>
    <w:pPr>
      <w:autoSpaceDE w:val="0"/>
      <w:autoSpaceDN w:val="0"/>
      <w:adjustRightInd w:val="0"/>
    </w:pPr>
    <w:rPr>
      <w:rFonts w:ascii="Arial" w:hAnsi="Arial" w:cs="Arial"/>
    </w:rPr>
  </w:style>
  <w:style w:type="character" w:customStyle="1" w:styleId="js-phone-number">
    <w:name w:val="js-phone-number"/>
    <w:rsid w:val="00F60235"/>
  </w:style>
  <w:style w:type="paragraph" w:customStyle="1" w:styleId="Title">
    <w:name w:val="Title!Название НПА"/>
    <w:basedOn w:val="a0"/>
    <w:rsid w:val="00F60235"/>
    <w:pPr>
      <w:spacing w:before="240" w:after="60"/>
      <w:ind w:firstLine="567"/>
      <w:jc w:val="center"/>
      <w:outlineLvl w:val="0"/>
    </w:pPr>
    <w:rPr>
      <w:rFonts w:ascii="Arial" w:hAnsi="Arial" w:cs="Arial"/>
      <w:b/>
      <w:bCs/>
      <w:kern w:val="28"/>
      <w:sz w:val="32"/>
      <w:szCs w:val="32"/>
    </w:rPr>
  </w:style>
  <w:style w:type="character" w:customStyle="1" w:styleId="genmed">
    <w:name w:val="genmed"/>
    <w:rsid w:val="00F60235"/>
  </w:style>
  <w:style w:type="paragraph" w:customStyle="1" w:styleId="S">
    <w:name w:val="S_Обычный жирный"/>
    <w:basedOn w:val="a0"/>
    <w:qFormat/>
    <w:rsid w:val="00F60235"/>
    <w:pPr>
      <w:spacing w:line="276" w:lineRule="auto"/>
      <w:ind w:firstLine="567"/>
      <w:jc w:val="both"/>
    </w:pPr>
  </w:style>
  <w:style w:type="character" w:styleId="afff9">
    <w:name w:val="Emphasis"/>
    <w:uiPriority w:val="20"/>
    <w:qFormat/>
    <w:rsid w:val="00F60235"/>
    <w:rPr>
      <w:i/>
      <w:iCs/>
    </w:rPr>
  </w:style>
  <w:style w:type="paragraph" w:customStyle="1" w:styleId="msonormalmailrucssattributepostfix">
    <w:name w:val="msonormal_mailru_css_attribute_postfix"/>
    <w:basedOn w:val="a0"/>
    <w:rsid w:val="00F60235"/>
    <w:pPr>
      <w:spacing w:before="100" w:beforeAutospacing="1" w:after="100" w:afterAutospacing="1"/>
    </w:pPr>
  </w:style>
  <w:style w:type="character" w:customStyle="1" w:styleId="aff">
    <w:name w:val="Абзац списка Знак"/>
    <w:link w:val="afe"/>
    <w:uiPriority w:val="34"/>
    <w:locked/>
    <w:rsid w:val="00F60235"/>
    <w:rPr>
      <w:rFonts w:ascii="Calibri" w:eastAsia="Calibri" w:hAnsi="Calibri" w:cs="Times New Roman"/>
    </w:rPr>
  </w:style>
  <w:style w:type="paragraph" w:customStyle="1" w:styleId="afffa">
    <w:name w:val="Всегда"/>
    <w:basedOn w:val="a0"/>
    <w:autoRedefine/>
    <w:qFormat/>
    <w:rsid w:val="00F60235"/>
    <w:pPr>
      <w:ind w:firstLine="709"/>
      <w:jc w:val="both"/>
    </w:pPr>
    <w:rPr>
      <w:sz w:val="28"/>
      <w:szCs w:val="28"/>
      <w:lang w:eastAsia="en-US"/>
    </w:rPr>
  </w:style>
  <w:style w:type="paragraph" w:customStyle="1" w:styleId="pt-a-000016">
    <w:name w:val="pt-a-000016"/>
    <w:basedOn w:val="a0"/>
    <w:rsid w:val="00F60235"/>
    <w:pPr>
      <w:spacing w:before="100" w:beforeAutospacing="1" w:after="100" w:afterAutospacing="1"/>
    </w:pPr>
  </w:style>
  <w:style w:type="character" w:customStyle="1" w:styleId="pt-a0-000001">
    <w:name w:val="pt-a0-000001"/>
    <w:rsid w:val="00F60235"/>
  </w:style>
  <w:style w:type="character" w:customStyle="1" w:styleId="ConsPlusNormal0">
    <w:name w:val="ConsPlusNormal Знак"/>
    <w:link w:val="ConsPlusNormal"/>
    <w:locked/>
    <w:rsid w:val="00F60235"/>
    <w:rPr>
      <w:rFonts w:ascii="Arial" w:eastAsia="Times New Roman" w:hAnsi="Arial" w:cs="Arial"/>
      <w:sz w:val="20"/>
      <w:szCs w:val="20"/>
      <w:lang w:eastAsia="ru-RU"/>
    </w:rPr>
  </w:style>
  <w:style w:type="paragraph" w:customStyle="1" w:styleId="afffb">
    <w:name w:val="Заголовок"/>
    <w:basedOn w:val="a0"/>
    <w:rsid w:val="00F60235"/>
    <w:pPr>
      <w:spacing w:before="400" w:line="360" w:lineRule="auto"/>
      <w:jc w:val="center"/>
    </w:pPr>
    <w:rPr>
      <w:b/>
      <w:sz w:val="28"/>
    </w:rPr>
  </w:style>
  <w:style w:type="paragraph" w:customStyle="1" w:styleId="caaieiaie1">
    <w:name w:val="caaieiaie 1"/>
    <w:basedOn w:val="a0"/>
    <w:next w:val="a0"/>
    <w:rsid w:val="00F60235"/>
    <w:pPr>
      <w:keepNext/>
      <w:ind w:firstLine="720"/>
      <w:jc w:val="center"/>
    </w:pPr>
    <w:rPr>
      <w:b/>
      <w:sz w:val="40"/>
      <w:szCs w:val="20"/>
    </w:rPr>
  </w:style>
  <w:style w:type="paragraph" w:styleId="afffc">
    <w:name w:val="Revision"/>
    <w:hidden/>
    <w:uiPriority w:val="99"/>
    <w:semiHidden/>
    <w:rsid w:val="00F60235"/>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602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F60235"/>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F60235"/>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F60235"/>
    <w:pPr>
      <w:keepNext/>
      <w:spacing w:before="240" w:after="60"/>
      <w:outlineLvl w:val="2"/>
    </w:pPr>
    <w:rPr>
      <w:rFonts w:ascii="Cambria" w:hAnsi="Cambria"/>
      <w:b/>
      <w:bCs/>
      <w:sz w:val="26"/>
      <w:szCs w:val="26"/>
    </w:rPr>
  </w:style>
  <w:style w:type="paragraph" w:styleId="4">
    <w:name w:val="heading 4"/>
    <w:basedOn w:val="a0"/>
    <w:next w:val="a0"/>
    <w:link w:val="40"/>
    <w:qFormat/>
    <w:rsid w:val="00F60235"/>
    <w:pPr>
      <w:keepNext/>
      <w:spacing w:before="240" w:after="60"/>
      <w:outlineLvl w:val="3"/>
    </w:pPr>
    <w:rPr>
      <w:b/>
      <w:bCs/>
      <w:sz w:val="28"/>
      <w:szCs w:val="28"/>
      <w:lang w:val="x-none"/>
    </w:rPr>
  </w:style>
  <w:style w:type="paragraph" w:styleId="5">
    <w:name w:val="heading 5"/>
    <w:basedOn w:val="a0"/>
    <w:next w:val="a0"/>
    <w:link w:val="50"/>
    <w:unhideWhenUsed/>
    <w:qFormat/>
    <w:rsid w:val="00F60235"/>
    <w:pPr>
      <w:spacing w:before="240" w:after="60"/>
      <w:outlineLvl w:val="4"/>
    </w:pPr>
    <w:rPr>
      <w:rFonts w:ascii="Calibri" w:hAnsi="Calibri"/>
      <w:b/>
      <w:bCs/>
      <w:i/>
      <w:iCs/>
      <w:sz w:val="26"/>
      <w:szCs w:val="26"/>
    </w:rPr>
  </w:style>
  <w:style w:type="paragraph" w:styleId="6">
    <w:name w:val="heading 6"/>
    <w:basedOn w:val="a0"/>
    <w:next w:val="a0"/>
    <w:link w:val="60"/>
    <w:qFormat/>
    <w:rsid w:val="00F60235"/>
    <w:pPr>
      <w:spacing w:before="240" w:after="60"/>
      <w:outlineLvl w:val="5"/>
    </w:pPr>
    <w:rPr>
      <w:b/>
      <w:bCs/>
      <w:sz w:val="20"/>
      <w:szCs w:val="20"/>
      <w:lang w:val="x-none"/>
    </w:rPr>
  </w:style>
  <w:style w:type="paragraph" w:styleId="7">
    <w:name w:val="heading 7"/>
    <w:basedOn w:val="a0"/>
    <w:next w:val="a0"/>
    <w:link w:val="70"/>
    <w:qFormat/>
    <w:rsid w:val="00F60235"/>
    <w:pPr>
      <w:spacing w:before="240" w:after="60"/>
      <w:outlineLvl w:val="6"/>
    </w:pPr>
    <w:rPr>
      <w:lang w:val="x-none"/>
    </w:rPr>
  </w:style>
  <w:style w:type="paragraph" w:styleId="8">
    <w:name w:val="heading 8"/>
    <w:basedOn w:val="a0"/>
    <w:next w:val="a0"/>
    <w:link w:val="80"/>
    <w:qFormat/>
    <w:rsid w:val="00F60235"/>
    <w:pPr>
      <w:spacing w:before="240" w:after="60"/>
      <w:outlineLvl w:val="7"/>
    </w:pPr>
    <w:rPr>
      <w:i/>
      <w:iCs/>
      <w:lang w:val="x-none"/>
    </w:rPr>
  </w:style>
  <w:style w:type="paragraph" w:styleId="9">
    <w:name w:val="heading 9"/>
    <w:basedOn w:val="a0"/>
    <w:next w:val="a0"/>
    <w:link w:val="90"/>
    <w:qFormat/>
    <w:rsid w:val="00F60235"/>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60235"/>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F60235"/>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F60235"/>
    <w:rPr>
      <w:rFonts w:ascii="Cambria" w:eastAsia="Times New Roman" w:hAnsi="Cambria" w:cs="Times New Roman"/>
      <w:b/>
      <w:bCs/>
      <w:sz w:val="26"/>
      <w:szCs w:val="26"/>
      <w:lang w:eastAsia="ru-RU"/>
    </w:rPr>
  </w:style>
  <w:style w:type="character" w:customStyle="1" w:styleId="40">
    <w:name w:val="Заголовок 4 Знак"/>
    <w:basedOn w:val="a1"/>
    <w:link w:val="4"/>
    <w:rsid w:val="00F60235"/>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F60235"/>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F60235"/>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F60235"/>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F60235"/>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F60235"/>
    <w:rPr>
      <w:rFonts w:ascii="Arial" w:eastAsia="Times New Roman" w:hAnsi="Arial" w:cs="Arial"/>
      <w:lang w:eastAsia="ru-RU"/>
    </w:rPr>
  </w:style>
  <w:style w:type="paragraph" w:styleId="a4">
    <w:name w:val="Balloon Text"/>
    <w:basedOn w:val="a0"/>
    <w:link w:val="a5"/>
    <w:uiPriority w:val="99"/>
    <w:rsid w:val="00F60235"/>
    <w:rPr>
      <w:rFonts w:ascii="Tahoma" w:hAnsi="Tahoma"/>
      <w:sz w:val="16"/>
      <w:szCs w:val="16"/>
      <w:lang w:val="x-none" w:eastAsia="x-none"/>
    </w:rPr>
  </w:style>
  <w:style w:type="character" w:customStyle="1" w:styleId="a5">
    <w:name w:val="Текст выноски Знак"/>
    <w:basedOn w:val="a1"/>
    <w:link w:val="a4"/>
    <w:uiPriority w:val="99"/>
    <w:rsid w:val="00F60235"/>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F60235"/>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F60235"/>
    <w:rPr>
      <w:rFonts w:ascii="Times New Roman" w:eastAsia="Lucida Sans Unicode" w:hAnsi="Times New Roman" w:cs="Times New Roman"/>
      <w:kern w:val="2"/>
      <w:sz w:val="24"/>
      <w:szCs w:val="24"/>
      <w:lang w:val="x-none"/>
    </w:rPr>
  </w:style>
  <w:style w:type="character" w:styleId="a8">
    <w:name w:val="Hyperlink"/>
    <w:uiPriority w:val="99"/>
    <w:rsid w:val="00F60235"/>
    <w:rPr>
      <w:color w:val="0000FF"/>
      <w:u w:val="single"/>
    </w:rPr>
  </w:style>
  <w:style w:type="paragraph" w:customStyle="1" w:styleId="ConsTitle">
    <w:name w:val="ConsTitle"/>
    <w:rsid w:val="00F60235"/>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F60235"/>
    <w:pPr>
      <w:tabs>
        <w:tab w:val="center" w:pos="4677"/>
        <w:tab w:val="right" w:pos="9355"/>
      </w:tabs>
    </w:pPr>
  </w:style>
  <w:style w:type="character" w:customStyle="1" w:styleId="aa">
    <w:name w:val="Верхний колонтитул Знак"/>
    <w:basedOn w:val="a1"/>
    <w:link w:val="a9"/>
    <w:uiPriority w:val="99"/>
    <w:rsid w:val="00F60235"/>
    <w:rPr>
      <w:rFonts w:ascii="Times New Roman" w:eastAsia="Times New Roman" w:hAnsi="Times New Roman" w:cs="Times New Roman"/>
      <w:sz w:val="24"/>
      <w:szCs w:val="24"/>
      <w:lang w:eastAsia="ru-RU"/>
    </w:rPr>
  </w:style>
  <w:style w:type="paragraph" w:styleId="ab">
    <w:name w:val="footer"/>
    <w:basedOn w:val="a0"/>
    <w:link w:val="ac"/>
    <w:uiPriority w:val="99"/>
    <w:rsid w:val="00F60235"/>
    <w:pPr>
      <w:tabs>
        <w:tab w:val="center" w:pos="4677"/>
        <w:tab w:val="right" w:pos="9355"/>
      </w:tabs>
    </w:pPr>
  </w:style>
  <w:style w:type="character" w:customStyle="1" w:styleId="ac">
    <w:name w:val="Нижний колонтитул Знак"/>
    <w:basedOn w:val="a1"/>
    <w:link w:val="ab"/>
    <w:uiPriority w:val="99"/>
    <w:rsid w:val="00F60235"/>
    <w:rPr>
      <w:rFonts w:ascii="Times New Roman" w:eastAsia="Times New Roman" w:hAnsi="Times New Roman" w:cs="Times New Roman"/>
      <w:sz w:val="24"/>
      <w:szCs w:val="24"/>
      <w:lang w:eastAsia="ru-RU"/>
    </w:rPr>
  </w:style>
  <w:style w:type="paragraph" w:customStyle="1" w:styleId="ad">
    <w:name w:val="Статья"/>
    <w:basedOn w:val="a0"/>
    <w:rsid w:val="00F60235"/>
    <w:pPr>
      <w:spacing w:before="400" w:line="360" w:lineRule="auto"/>
      <w:ind w:left="708"/>
    </w:pPr>
    <w:rPr>
      <w:b/>
      <w:sz w:val="28"/>
    </w:rPr>
  </w:style>
  <w:style w:type="paragraph" w:customStyle="1" w:styleId="ae">
    <w:name w:val="Абзац"/>
    <w:rsid w:val="00F60235"/>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F60235"/>
    <w:rPr>
      <w:sz w:val="25"/>
      <w:shd w:val="clear" w:color="auto" w:fill="FFFFFF"/>
    </w:rPr>
  </w:style>
  <w:style w:type="paragraph" w:customStyle="1" w:styleId="11">
    <w:name w:val="Основной текст1"/>
    <w:basedOn w:val="a0"/>
    <w:link w:val="af"/>
    <w:qFormat/>
    <w:rsid w:val="00F60235"/>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F60235"/>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F60235"/>
    <w:rPr>
      <w:rFonts w:ascii="Calibri" w:eastAsia="Times New Roman" w:hAnsi="Calibri" w:cs="Times New Roman"/>
      <w:sz w:val="16"/>
      <w:szCs w:val="16"/>
    </w:rPr>
  </w:style>
  <w:style w:type="paragraph" w:styleId="af0">
    <w:name w:val="Title"/>
    <w:basedOn w:val="a0"/>
    <w:link w:val="af1"/>
    <w:qFormat/>
    <w:rsid w:val="00F60235"/>
    <w:pPr>
      <w:jc w:val="center"/>
    </w:pPr>
    <w:rPr>
      <w:b/>
      <w:bCs/>
      <w:sz w:val="28"/>
    </w:rPr>
  </w:style>
  <w:style w:type="character" w:customStyle="1" w:styleId="af1">
    <w:name w:val="Название Знак"/>
    <w:basedOn w:val="a1"/>
    <w:link w:val="af0"/>
    <w:rsid w:val="00F60235"/>
    <w:rPr>
      <w:rFonts w:ascii="Times New Roman" w:eastAsia="Times New Roman" w:hAnsi="Times New Roman" w:cs="Times New Roman"/>
      <w:b/>
      <w:bCs/>
      <w:sz w:val="28"/>
      <w:szCs w:val="24"/>
      <w:lang w:eastAsia="ru-RU"/>
    </w:rPr>
  </w:style>
  <w:style w:type="table" w:styleId="af2">
    <w:name w:val="Table Grid"/>
    <w:basedOn w:val="a2"/>
    <w:uiPriority w:val="59"/>
    <w:rsid w:val="00F6023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F60235"/>
    <w:pPr>
      <w:spacing w:after="200" w:line="276" w:lineRule="auto"/>
      <w:ind w:left="720"/>
      <w:contextualSpacing/>
    </w:pPr>
    <w:rPr>
      <w:rFonts w:ascii="Calibri" w:eastAsia="Calibri" w:hAnsi="Calibri"/>
      <w:sz w:val="22"/>
      <w:szCs w:val="22"/>
    </w:rPr>
  </w:style>
  <w:style w:type="paragraph" w:customStyle="1" w:styleId="ConsNormal">
    <w:name w:val="ConsNormal"/>
    <w:rsid w:val="00F60235"/>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F6023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6023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F6023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F60235"/>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F60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F60235"/>
    <w:rPr>
      <w:rFonts w:ascii="Courier New" w:eastAsia="Times New Roman" w:hAnsi="Courier New" w:cs="Courier New"/>
      <w:sz w:val="20"/>
      <w:szCs w:val="20"/>
      <w:lang w:eastAsia="ru-RU"/>
    </w:rPr>
  </w:style>
  <w:style w:type="character" w:styleId="af3">
    <w:name w:val="page number"/>
    <w:basedOn w:val="a1"/>
    <w:rsid w:val="00F60235"/>
  </w:style>
  <w:style w:type="paragraph" w:styleId="af4">
    <w:name w:val="footnote text"/>
    <w:basedOn w:val="a0"/>
    <w:link w:val="af5"/>
    <w:rsid w:val="00F60235"/>
    <w:rPr>
      <w:sz w:val="20"/>
      <w:szCs w:val="20"/>
    </w:rPr>
  </w:style>
  <w:style w:type="character" w:customStyle="1" w:styleId="af5">
    <w:name w:val="Текст сноски Знак"/>
    <w:basedOn w:val="a1"/>
    <w:link w:val="af4"/>
    <w:rsid w:val="00F60235"/>
    <w:rPr>
      <w:rFonts w:ascii="Times New Roman" w:eastAsia="Times New Roman" w:hAnsi="Times New Roman" w:cs="Times New Roman"/>
      <w:sz w:val="20"/>
      <w:szCs w:val="20"/>
      <w:lang w:eastAsia="ru-RU"/>
    </w:rPr>
  </w:style>
  <w:style w:type="character" w:styleId="af6">
    <w:name w:val="footnote reference"/>
    <w:uiPriority w:val="99"/>
    <w:rsid w:val="00F60235"/>
    <w:rPr>
      <w:vertAlign w:val="superscript"/>
    </w:rPr>
  </w:style>
  <w:style w:type="character" w:styleId="af7">
    <w:name w:val="annotation reference"/>
    <w:uiPriority w:val="99"/>
    <w:rsid w:val="00F60235"/>
    <w:rPr>
      <w:sz w:val="16"/>
      <w:szCs w:val="16"/>
    </w:rPr>
  </w:style>
  <w:style w:type="paragraph" w:styleId="af8">
    <w:name w:val="annotation text"/>
    <w:basedOn w:val="a0"/>
    <w:link w:val="af9"/>
    <w:uiPriority w:val="99"/>
    <w:rsid w:val="00F60235"/>
    <w:rPr>
      <w:sz w:val="20"/>
      <w:szCs w:val="20"/>
    </w:rPr>
  </w:style>
  <w:style w:type="character" w:customStyle="1" w:styleId="af9">
    <w:name w:val="Текст примечания Знак"/>
    <w:basedOn w:val="a1"/>
    <w:link w:val="af8"/>
    <w:uiPriority w:val="99"/>
    <w:rsid w:val="00F60235"/>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F60235"/>
    <w:rPr>
      <w:b/>
      <w:bCs/>
    </w:rPr>
  </w:style>
  <w:style w:type="character" w:customStyle="1" w:styleId="afb">
    <w:name w:val="Тема примечания Знак"/>
    <w:basedOn w:val="af9"/>
    <w:link w:val="afa"/>
    <w:uiPriority w:val="99"/>
    <w:rsid w:val="00F60235"/>
    <w:rPr>
      <w:rFonts w:ascii="Times New Roman" w:eastAsia="Times New Roman" w:hAnsi="Times New Roman" w:cs="Times New Roman"/>
      <w:b/>
      <w:bCs/>
      <w:sz w:val="20"/>
      <w:szCs w:val="20"/>
      <w:lang w:eastAsia="ru-RU"/>
    </w:rPr>
  </w:style>
  <w:style w:type="paragraph" w:styleId="afc">
    <w:name w:val="No Spacing"/>
    <w:link w:val="afd"/>
    <w:uiPriority w:val="1"/>
    <w:qFormat/>
    <w:rsid w:val="00F60235"/>
    <w:pPr>
      <w:spacing w:after="0" w:line="240" w:lineRule="auto"/>
    </w:pPr>
    <w:rPr>
      <w:rFonts w:ascii="Calibri" w:eastAsia="Calibri" w:hAnsi="Calibri" w:cs="Times New Roman"/>
    </w:rPr>
  </w:style>
  <w:style w:type="paragraph" w:styleId="afe">
    <w:name w:val="List Paragraph"/>
    <w:basedOn w:val="a0"/>
    <w:link w:val="aff"/>
    <w:uiPriority w:val="34"/>
    <w:qFormat/>
    <w:rsid w:val="00F60235"/>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F60235"/>
  </w:style>
  <w:style w:type="paragraph" w:customStyle="1" w:styleId="ConsPlusDocList">
    <w:name w:val="ConsPlusDocList"/>
    <w:next w:val="a0"/>
    <w:rsid w:val="00F60235"/>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F60235"/>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F60235"/>
    <w:pPr>
      <w:numPr>
        <w:numId w:val="1"/>
      </w:numPr>
      <w:contextualSpacing/>
    </w:pPr>
  </w:style>
  <w:style w:type="paragraph" w:customStyle="1" w:styleId="aff0">
    <w:name w:val="a"/>
    <w:basedOn w:val="a0"/>
    <w:rsid w:val="00F60235"/>
    <w:pPr>
      <w:spacing w:before="100" w:beforeAutospacing="1" w:after="100" w:afterAutospacing="1"/>
    </w:pPr>
  </w:style>
  <w:style w:type="paragraph" w:customStyle="1" w:styleId="21">
    <w:name w:val="Абзац списка2"/>
    <w:basedOn w:val="a0"/>
    <w:qFormat/>
    <w:rsid w:val="00F60235"/>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F60235"/>
    <w:rPr>
      <w:color w:val="800080"/>
      <w:u w:val="single"/>
    </w:rPr>
  </w:style>
  <w:style w:type="paragraph" w:customStyle="1" w:styleId="xl63">
    <w:name w:val="xl63"/>
    <w:basedOn w:val="a0"/>
    <w:rsid w:val="00F60235"/>
    <w:pPr>
      <w:spacing w:before="100" w:beforeAutospacing="1" w:after="100" w:afterAutospacing="1"/>
    </w:pPr>
  </w:style>
  <w:style w:type="paragraph" w:customStyle="1" w:styleId="xl64">
    <w:name w:val="xl64"/>
    <w:basedOn w:val="a0"/>
    <w:rsid w:val="00F60235"/>
    <w:pPr>
      <w:spacing w:before="100" w:beforeAutospacing="1" w:after="100" w:afterAutospacing="1"/>
      <w:jc w:val="center"/>
      <w:textAlignment w:val="top"/>
    </w:pPr>
  </w:style>
  <w:style w:type="paragraph" w:customStyle="1" w:styleId="xl65">
    <w:name w:val="xl65"/>
    <w:basedOn w:val="a0"/>
    <w:rsid w:val="00F60235"/>
    <w:pPr>
      <w:spacing w:before="100" w:beforeAutospacing="1" w:after="100" w:afterAutospacing="1"/>
    </w:pPr>
  </w:style>
  <w:style w:type="paragraph" w:customStyle="1" w:styleId="xl66">
    <w:name w:val="xl66"/>
    <w:basedOn w:val="a0"/>
    <w:rsid w:val="00F60235"/>
    <w:pPr>
      <w:spacing w:before="100" w:beforeAutospacing="1" w:after="100" w:afterAutospacing="1"/>
    </w:pPr>
    <w:rPr>
      <w:sz w:val="16"/>
      <w:szCs w:val="16"/>
    </w:rPr>
  </w:style>
  <w:style w:type="paragraph" w:customStyle="1" w:styleId="xl67">
    <w:name w:val="xl67"/>
    <w:basedOn w:val="a0"/>
    <w:rsid w:val="00F60235"/>
    <w:pPr>
      <w:spacing w:before="100" w:beforeAutospacing="1" w:after="100" w:afterAutospacing="1"/>
      <w:jc w:val="right"/>
    </w:pPr>
    <w:rPr>
      <w:sz w:val="16"/>
      <w:szCs w:val="16"/>
    </w:rPr>
  </w:style>
  <w:style w:type="paragraph" w:customStyle="1" w:styleId="xl68">
    <w:name w:val="xl68"/>
    <w:basedOn w:val="a0"/>
    <w:rsid w:val="00F60235"/>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F6023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F6023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F6023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F6023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F60235"/>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F6023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F6023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F6023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F602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F6023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F6023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F6023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F602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F602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F6023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F602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F60235"/>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F60235"/>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F60235"/>
    <w:pPr>
      <w:pBdr>
        <w:top w:val="single" w:sz="8" w:space="0" w:color="auto"/>
      </w:pBdr>
      <w:spacing w:before="100" w:beforeAutospacing="1" w:after="100" w:afterAutospacing="1"/>
    </w:pPr>
  </w:style>
  <w:style w:type="paragraph" w:customStyle="1" w:styleId="xl88">
    <w:name w:val="xl88"/>
    <w:basedOn w:val="a0"/>
    <w:rsid w:val="00F60235"/>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F60235"/>
    <w:pPr>
      <w:pBdr>
        <w:left w:val="single" w:sz="4" w:space="0" w:color="auto"/>
        <w:bottom w:val="single" w:sz="4" w:space="0" w:color="auto"/>
      </w:pBdr>
      <w:spacing w:before="100" w:beforeAutospacing="1" w:after="100" w:afterAutospacing="1"/>
    </w:pPr>
  </w:style>
  <w:style w:type="paragraph" w:customStyle="1" w:styleId="xl90">
    <w:name w:val="xl90"/>
    <w:basedOn w:val="a0"/>
    <w:rsid w:val="00F60235"/>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F60235"/>
    <w:pPr>
      <w:pBdr>
        <w:top w:val="single" w:sz="8" w:space="0" w:color="auto"/>
      </w:pBdr>
      <w:spacing w:before="100" w:beforeAutospacing="1" w:after="100" w:afterAutospacing="1"/>
    </w:pPr>
    <w:rPr>
      <w:sz w:val="16"/>
      <w:szCs w:val="16"/>
    </w:rPr>
  </w:style>
  <w:style w:type="paragraph" w:customStyle="1" w:styleId="xl92">
    <w:name w:val="xl92"/>
    <w:basedOn w:val="a0"/>
    <w:rsid w:val="00F6023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F60235"/>
    <w:pPr>
      <w:pBdr>
        <w:top w:val="single" w:sz="8" w:space="0" w:color="auto"/>
      </w:pBdr>
      <w:spacing w:before="100" w:beforeAutospacing="1" w:after="100" w:afterAutospacing="1"/>
    </w:pPr>
    <w:rPr>
      <w:sz w:val="16"/>
      <w:szCs w:val="16"/>
    </w:rPr>
  </w:style>
  <w:style w:type="paragraph" w:customStyle="1" w:styleId="xl94">
    <w:name w:val="xl94"/>
    <w:basedOn w:val="a0"/>
    <w:rsid w:val="00F60235"/>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F60235"/>
    <w:pPr>
      <w:spacing w:before="100" w:beforeAutospacing="1" w:after="100" w:afterAutospacing="1"/>
      <w:textAlignment w:val="top"/>
    </w:pPr>
    <w:rPr>
      <w:sz w:val="16"/>
      <w:szCs w:val="16"/>
    </w:rPr>
  </w:style>
  <w:style w:type="paragraph" w:customStyle="1" w:styleId="xl96">
    <w:name w:val="xl96"/>
    <w:basedOn w:val="a0"/>
    <w:rsid w:val="00F60235"/>
    <w:pPr>
      <w:pBdr>
        <w:left w:val="single" w:sz="8" w:space="0" w:color="auto"/>
      </w:pBdr>
      <w:spacing w:before="100" w:beforeAutospacing="1" w:after="100" w:afterAutospacing="1"/>
    </w:pPr>
    <w:rPr>
      <w:sz w:val="16"/>
      <w:szCs w:val="16"/>
    </w:rPr>
  </w:style>
  <w:style w:type="paragraph" w:customStyle="1" w:styleId="xl97">
    <w:name w:val="xl97"/>
    <w:basedOn w:val="a0"/>
    <w:rsid w:val="00F60235"/>
    <w:pPr>
      <w:spacing w:before="100" w:beforeAutospacing="1" w:after="100" w:afterAutospacing="1"/>
    </w:pPr>
    <w:rPr>
      <w:sz w:val="16"/>
      <w:szCs w:val="16"/>
    </w:rPr>
  </w:style>
  <w:style w:type="paragraph" w:customStyle="1" w:styleId="xl98">
    <w:name w:val="xl98"/>
    <w:basedOn w:val="a0"/>
    <w:rsid w:val="00F60235"/>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F60235"/>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F60235"/>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F60235"/>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F60235"/>
    <w:pPr>
      <w:spacing w:before="100" w:beforeAutospacing="1" w:after="100" w:afterAutospacing="1"/>
      <w:jc w:val="center"/>
      <w:textAlignment w:val="top"/>
    </w:pPr>
    <w:rPr>
      <w:sz w:val="16"/>
      <w:szCs w:val="16"/>
    </w:rPr>
  </w:style>
  <w:style w:type="paragraph" w:customStyle="1" w:styleId="xl103">
    <w:name w:val="xl103"/>
    <w:basedOn w:val="a0"/>
    <w:rsid w:val="00F60235"/>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F60235"/>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F60235"/>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F6023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F602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F60235"/>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F60235"/>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F60235"/>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F60235"/>
    <w:pPr>
      <w:spacing w:before="100" w:beforeAutospacing="1" w:after="100" w:afterAutospacing="1"/>
      <w:jc w:val="center"/>
    </w:pPr>
    <w:rPr>
      <w:sz w:val="16"/>
      <w:szCs w:val="16"/>
    </w:rPr>
  </w:style>
  <w:style w:type="paragraph" w:customStyle="1" w:styleId="xl112">
    <w:name w:val="xl112"/>
    <w:basedOn w:val="a0"/>
    <w:rsid w:val="00F6023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F60235"/>
    <w:pPr>
      <w:pBdr>
        <w:bottom w:val="single" w:sz="4" w:space="0" w:color="auto"/>
      </w:pBdr>
      <w:spacing w:before="100" w:beforeAutospacing="1" w:after="100" w:afterAutospacing="1"/>
    </w:pPr>
    <w:rPr>
      <w:sz w:val="16"/>
      <w:szCs w:val="16"/>
    </w:rPr>
  </w:style>
  <w:style w:type="paragraph" w:customStyle="1" w:styleId="xl114">
    <w:name w:val="xl114"/>
    <w:basedOn w:val="a0"/>
    <w:rsid w:val="00F60235"/>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F60235"/>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F60235"/>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F60235"/>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F60235"/>
    <w:pPr>
      <w:spacing w:before="100" w:beforeAutospacing="1" w:after="100" w:afterAutospacing="1"/>
    </w:pPr>
    <w:rPr>
      <w:sz w:val="16"/>
      <w:szCs w:val="16"/>
    </w:rPr>
  </w:style>
  <w:style w:type="paragraph" w:customStyle="1" w:styleId="xl119">
    <w:name w:val="xl119"/>
    <w:basedOn w:val="a0"/>
    <w:rsid w:val="00F602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F60235"/>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F6023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F60235"/>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F60235"/>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F60235"/>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F60235"/>
    <w:pPr>
      <w:spacing w:after="120"/>
    </w:pPr>
  </w:style>
  <w:style w:type="character" w:customStyle="1" w:styleId="aff3">
    <w:name w:val="Основной текст Знак"/>
    <w:basedOn w:val="a1"/>
    <w:link w:val="aff2"/>
    <w:rsid w:val="00F60235"/>
    <w:rPr>
      <w:rFonts w:ascii="Times New Roman" w:eastAsia="Times New Roman" w:hAnsi="Times New Roman" w:cs="Times New Roman"/>
      <w:sz w:val="24"/>
      <w:szCs w:val="24"/>
      <w:lang w:eastAsia="ru-RU"/>
    </w:rPr>
  </w:style>
  <w:style w:type="paragraph" w:styleId="22">
    <w:name w:val="Body Text 2"/>
    <w:basedOn w:val="a0"/>
    <w:link w:val="23"/>
    <w:uiPriority w:val="99"/>
    <w:rsid w:val="00F60235"/>
    <w:pPr>
      <w:spacing w:after="120" w:line="480" w:lineRule="auto"/>
    </w:pPr>
  </w:style>
  <w:style w:type="character" w:customStyle="1" w:styleId="23">
    <w:name w:val="Основной текст 2 Знак"/>
    <w:basedOn w:val="a1"/>
    <w:link w:val="22"/>
    <w:uiPriority w:val="99"/>
    <w:rsid w:val="00F60235"/>
    <w:rPr>
      <w:rFonts w:ascii="Times New Roman" w:eastAsia="Times New Roman" w:hAnsi="Times New Roman" w:cs="Times New Roman"/>
      <w:sz w:val="24"/>
      <w:szCs w:val="24"/>
      <w:lang w:eastAsia="ru-RU"/>
    </w:rPr>
  </w:style>
  <w:style w:type="paragraph" w:styleId="aff4">
    <w:name w:val="caption"/>
    <w:basedOn w:val="a0"/>
    <w:uiPriority w:val="99"/>
    <w:qFormat/>
    <w:rsid w:val="00F60235"/>
    <w:pPr>
      <w:widowControl w:val="0"/>
      <w:jc w:val="center"/>
    </w:pPr>
    <w:rPr>
      <w:b/>
      <w:sz w:val="28"/>
      <w:szCs w:val="20"/>
    </w:rPr>
  </w:style>
  <w:style w:type="paragraph" w:styleId="aff5">
    <w:name w:val="Body Text Indent"/>
    <w:basedOn w:val="a0"/>
    <w:link w:val="aff6"/>
    <w:uiPriority w:val="99"/>
    <w:rsid w:val="00F60235"/>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F60235"/>
    <w:rPr>
      <w:rFonts w:ascii="Times New Roman" w:eastAsia="Times New Roman" w:hAnsi="Times New Roman" w:cs="Times New Roman"/>
      <w:sz w:val="24"/>
      <w:szCs w:val="24"/>
      <w:lang w:eastAsia="ru-RU"/>
    </w:rPr>
  </w:style>
  <w:style w:type="paragraph" w:styleId="aff7">
    <w:name w:val="Subtitle"/>
    <w:basedOn w:val="a0"/>
    <w:link w:val="aff8"/>
    <w:qFormat/>
    <w:rsid w:val="00F60235"/>
    <w:pPr>
      <w:widowControl w:val="0"/>
      <w:jc w:val="center"/>
    </w:pPr>
    <w:rPr>
      <w:b/>
      <w:szCs w:val="20"/>
    </w:rPr>
  </w:style>
  <w:style w:type="character" w:customStyle="1" w:styleId="aff8">
    <w:name w:val="Подзаголовок Знак"/>
    <w:basedOn w:val="a1"/>
    <w:link w:val="aff7"/>
    <w:rsid w:val="00F60235"/>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F60235"/>
    <w:pPr>
      <w:spacing w:line="360" w:lineRule="auto"/>
      <w:ind w:firstLine="360"/>
      <w:jc w:val="both"/>
    </w:pPr>
  </w:style>
  <w:style w:type="character" w:customStyle="1" w:styleId="25">
    <w:name w:val="Основной текст с отступом 2 Знак"/>
    <w:basedOn w:val="a1"/>
    <w:link w:val="24"/>
    <w:uiPriority w:val="99"/>
    <w:rsid w:val="00F60235"/>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F60235"/>
    <w:pPr>
      <w:spacing w:line="360" w:lineRule="auto"/>
      <w:ind w:firstLine="544"/>
      <w:jc w:val="both"/>
    </w:pPr>
  </w:style>
  <w:style w:type="character" w:customStyle="1" w:styleId="34">
    <w:name w:val="Основной текст с отступом 3 Знак"/>
    <w:basedOn w:val="a1"/>
    <w:link w:val="33"/>
    <w:uiPriority w:val="99"/>
    <w:rsid w:val="00F60235"/>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F60235"/>
    <w:pPr>
      <w:widowControl w:val="0"/>
      <w:ind w:left="567"/>
    </w:pPr>
    <w:rPr>
      <w:szCs w:val="20"/>
    </w:rPr>
  </w:style>
  <w:style w:type="paragraph" w:customStyle="1" w:styleId="14">
    <w:name w:val="Знак Знак Знак1"/>
    <w:basedOn w:val="a0"/>
    <w:rsid w:val="00F60235"/>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F60235"/>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F60235"/>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F60235"/>
    <w:pPr>
      <w:spacing w:after="160" w:line="240" w:lineRule="exact"/>
    </w:pPr>
    <w:rPr>
      <w:rFonts w:ascii="Verdana" w:hAnsi="Verdana"/>
      <w:sz w:val="20"/>
      <w:szCs w:val="20"/>
      <w:lang w:val="en-US" w:eastAsia="en-US"/>
    </w:rPr>
  </w:style>
  <w:style w:type="paragraph" w:customStyle="1" w:styleId="310">
    <w:name w:val="Основной текст 31"/>
    <w:basedOn w:val="a0"/>
    <w:rsid w:val="00F60235"/>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F60235"/>
    <w:pPr>
      <w:spacing w:before="100" w:beforeAutospacing="1" w:after="100" w:afterAutospacing="1"/>
    </w:pPr>
    <w:rPr>
      <w:rFonts w:ascii="Tahoma" w:hAnsi="Tahoma"/>
      <w:sz w:val="20"/>
      <w:szCs w:val="20"/>
      <w:lang w:val="en-US" w:eastAsia="en-US"/>
    </w:rPr>
  </w:style>
  <w:style w:type="character" w:styleId="affd">
    <w:name w:val="Strong"/>
    <w:uiPriority w:val="22"/>
    <w:qFormat/>
    <w:rsid w:val="00F60235"/>
    <w:rPr>
      <w:b/>
      <w:bCs/>
    </w:rPr>
  </w:style>
  <w:style w:type="character" w:styleId="affe">
    <w:name w:val="Intense Emphasis"/>
    <w:uiPriority w:val="21"/>
    <w:qFormat/>
    <w:rsid w:val="00F60235"/>
    <w:rPr>
      <w:b/>
      <w:bCs/>
      <w:i/>
      <w:iCs/>
      <w:color w:val="4F81BD"/>
    </w:rPr>
  </w:style>
  <w:style w:type="paragraph" w:styleId="afff">
    <w:name w:val="TOC Heading"/>
    <w:basedOn w:val="1"/>
    <w:next w:val="a0"/>
    <w:uiPriority w:val="39"/>
    <w:qFormat/>
    <w:rsid w:val="00F60235"/>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F60235"/>
    <w:pPr>
      <w:tabs>
        <w:tab w:val="right" w:leader="dot" w:pos="9344"/>
      </w:tabs>
      <w:spacing w:line="360" w:lineRule="auto"/>
      <w:jc w:val="both"/>
    </w:pPr>
  </w:style>
  <w:style w:type="paragraph" w:styleId="26">
    <w:name w:val="toc 2"/>
    <w:basedOn w:val="a0"/>
    <w:next w:val="a0"/>
    <w:autoRedefine/>
    <w:uiPriority w:val="39"/>
    <w:unhideWhenUsed/>
    <w:rsid w:val="00F60235"/>
    <w:pPr>
      <w:ind w:left="240"/>
    </w:pPr>
  </w:style>
  <w:style w:type="paragraph" w:styleId="35">
    <w:name w:val="toc 3"/>
    <w:basedOn w:val="a0"/>
    <w:next w:val="a0"/>
    <w:autoRedefine/>
    <w:uiPriority w:val="39"/>
    <w:unhideWhenUsed/>
    <w:rsid w:val="00F60235"/>
    <w:pPr>
      <w:ind w:left="480"/>
    </w:pPr>
  </w:style>
  <w:style w:type="character" w:styleId="afff0">
    <w:name w:val="Book Title"/>
    <w:uiPriority w:val="33"/>
    <w:qFormat/>
    <w:rsid w:val="00F60235"/>
    <w:rPr>
      <w:b/>
      <w:bCs/>
      <w:smallCaps/>
      <w:spacing w:val="5"/>
    </w:rPr>
  </w:style>
  <w:style w:type="paragraph" w:customStyle="1" w:styleId="afff1">
    <w:name w:val="Знак Знак"/>
    <w:basedOn w:val="a0"/>
    <w:rsid w:val="00F60235"/>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F60235"/>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F60235"/>
    <w:pPr>
      <w:spacing w:after="160" w:line="240" w:lineRule="exact"/>
    </w:pPr>
    <w:rPr>
      <w:rFonts w:ascii="Verdana" w:hAnsi="Verdana"/>
      <w:sz w:val="20"/>
      <w:szCs w:val="20"/>
      <w:lang w:val="en-US" w:eastAsia="en-US"/>
    </w:rPr>
  </w:style>
  <w:style w:type="paragraph" w:customStyle="1" w:styleId="-1">
    <w:name w:val="-Текст1"/>
    <w:basedOn w:val="a0"/>
    <w:rsid w:val="00F60235"/>
    <w:pPr>
      <w:widowControl w:val="0"/>
      <w:ind w:firstLine="720"/>
      <w:jc w:val="both"/>
    </w:pPr>
    <w:rPr>
      <w:rFonts w:ascii="a_Timer" w:hAnsi="a_Timer"/>
      <w:snapToGrid w:val="0"/>
      <w:lang w:val="en-US"/>
    </w:rPr>
  </w:style>
  <w:style w:type="paragraph" w:customStyle="1" w:styleId="afff3">
    <w:name w:val="Знак"/>
    <w:basedOn w:val="a0"/>
    <w:rsid w:val="00F60235"/>
    <w:pPr>
      <w:spacing w:after="160" w:line="240" w:lineRule="exact"/>
    </w:pPr>
    <w:rPr>
      <w:rFonts w:ascii="Verdana" w:hAnsi="Verdana"/>
      <w:sz w:val="20"/>
      <w:szCs w:val="20"/>
      <w:lang w:val="en-US" w:eastAsia="en-US"/>
    </w:rPr>
  </w:style>
  <w:style w:type="character" w:customStyle="1" w:styleId="afff4">
    <w:name w:val="Цветовое выделение"/>
    <w:rsid w:val="00F60235"/>
    <w:rPr>
      <w:b/>
      <w:bCs/>
      <w:color w:val="000080"/>
    </w:rPr>
  </w:style>
  <w:style w:type="character" w:customStyle="1" w:styleId="afff5">
    <w:name w:val="Гипертекстовая ссылка"/>
    <w:uiPriority w:val="99"/>
    <w:rsid w:val="00F60235"/>
    <w:rPr>
      <w:b/>
      <w:bCs/>
      <w:color w:val="008000"/>
    </w:rPr>
  </w:style>
  <w:style w:type="paragraph" w:customStyle="1" w:styleId="27">
    <w:name w:val="Знак2"/>
    <w:basedOn w:val="a0"/>
    <w:rsid w:val="00F60235"/>
    <w:rPr>
      <w:rFonts w:ascii="Verdana" w:hAnsi="Verdana" w:cs="Verdana"/>
      <w:sz w:val="20"/>
      <w:szCs w:val="20"/>
      <w:lang w:val="en-US" w:eastAsia="en-US"/>
    </w:rPr>
  </w:style>
  <w:style w:type="character" w:customStyle="1" w:styleId="afd">
    <w:name w:val="Без интервала Знак"/>
    <w:link w:val="afc"/>
    <w:uiPriority w:val="1"/>
    <w:locked/>
    <w:rsid w:val="00F60235"/>
    <w:rPr>
      <w:rFonts w:ascii="Calibri" w:eastAsia="Calibri" w:hAnsi="Calibri" w:cs="Times New Roman"/>
    </w:rPr>
  </w:style>
  <w:style w:type="table" w:styleId="16">
    <w:name w:val="Table Classic 1"/>
    <w:basedOn w:val="a2"/>
    <w:rsid w:val="00F60235"/>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F60235"/>
    <w:pPr>
      <w:spacing w:after="160" w:line="240" w:lineRule="exact"/>
    </w:pPr>
    <w:rPr>
      <w:rFonts w:ascii="Verdana" w:hAnsi="Verdana" w:cs="Verdana"/>
      <w:sz w:val="20"/>
      <w:szCs w:val="20"/>
      <w:lang w:val="en-US" w:eastAsia="en-US"/>
    </w:rPr>
  </w:style>
  <w:style w:type="paragraph" w:customStyle="1" w:styleId="text">
    <w:name w:val="text"/>
    <w:basedOn w:val="a0"/>
    <w:rsid w:val="00F60235"/>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F60235"/>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F60235"/>
    <w:pPr>
      <w:ind w:left="720"/>
    </w:pPr>
  </w:style>
  <w:style w:type="paragraph" w:customStyle="1" w:styleId="ConsCell">
    <w:name w:val="ConsCell"/>
    <w:rsid w:val="00F6023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F60235"/>
    <w:rPr>
      <w:rFonts w:ascii="Times New Roman" w:hAnsi="Times New Roman" w:cs="Times New Roman"/>
      <w:sz w:val="26"/>
      <w:szCs w:val="26"/>
    </w:rPr>
  </w:style>
  <w:style w:type="paragraph" w:customStyle="1" w:styleId="Style7">
    <w:name w:val="Style7"/>
    <w:basedOn w:val="a0"/>
    <w:uiPriority w:val="99"/>
    <w:rsid w:val="00F60235"/>
    <w:pPr>
      <w:widowControl w:val="0"/>
      <w:autoSpaceDE w:val="0"/>
      <w:autoSpaceDN w:val="0"/>
      <w:adjustRightInd w:val="0"/>
    </w:pPr>
  </w:style>
  <w:style w:type="paragraph" w:customStyle="1" w:styleId="Style1">
    <w:name w:val="Style1"/>
    <w:basedOn w:val="a0"/>
    <w:uiPriority w:val="99"/>
    <w:rsid w:val="00F60235"/>
    <w:pPr>
      <w:widowControl w:val="0"/>
      <w:autoSpaceDE w:val="0"/>
      <w:autoSpaceDN w:val="0"/>
      <w:adjustRightInd w:val="0"/>
      <w:spacing w:line="337" w:lineRule="exact"/>
      <w:ind w:firstLine="696"/>
      <w:jc w:val="both"/>
    </w:pPr>
  </w:style>
  <w:style w:type="paragraph" w:customStyle="1" w:styleId="1a">
    <w:name w:val="Обычный1"/>
    <w:rsid w:val="00F60235"/>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F60235"/>
    <w:rPr>
      <w:rFonts w:ascii="Times New Roman" w:hAnsi="Times New Roman" w:cs="Times New Roman"/>
      <w:sz w:val="22"/>
      <w:szCs w:val="22"/>
    </w:rPr>
  </w:style>
  <w:style w:type="character" w:customStyle="1" w:styleId="hl1">
    <w:name w:val="hl1"/>
    <w:rsid w:val="00F60235"/>
    <w:rPr>
      <w:color w:val="4682B4"/>
    </w:rPr>
  </w:style>
  <w:style w:type="numbering" w:customStyle="1" w:styleId="1b">
    <w:name w:val="Нет списка1"/>
    <w:next w:val="a3"/>
    <w:uiPriority w:val="99"/>
    <w:semiHidden/>
    <w:unhideWhenUsed/>
    <w:rsid w:val="00F60235"/>
  </w:style>
  <w:style w:type="paragraph" w:styleId="afff6">
    <w:name w:val="Salutation"/>
    <w:basedOn w:val="a0"/>
    <w:next w:val="a0"/>
    <w:link w:val="afff7"/>
    <w:uiPriority w:val="99"/>
    <w:unhideWhenUsed/>
    <w:rsid w:val="00F60235"/>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F60235"/>
    <w:rPr>
      <w:rFonts w:ascii="Arial" w:eastAsia="Times New Roman" w:hAnsi="Arial" w:cs="Arial"/>
      <w:sz w:val="20"/>
      <w:szCs w:val="20"/>
      <w:lang w:val="en-US"/>
    </w:rPr>
  </w:style>
  <w:style w:type="paragraph" w:customStyle="1" w:styleId="Style2">
    <w:name w:val="Style2"/>
    <w:basedOn w:val="a0"/>
    <w:uiPriority w:val="99"/>
    <w:rsid w:val="00F60235"/>
    <w:pPr>
      <w:widowControl w:val="0"/>
      <w:autoSpaceDE w:val="0"/>
      <w:autoSpaceDN w:val="0"/>
      <w:adjustRightInd w:val="0"/>
    </w:pPr>
  </w:style>
  <w:style w:type="paragraph" w:customStyle="1" w:styleId="stylet3">
    <w:name w:val="stylet3"/>
    <w:basedOn w:val="a0"/>
    <w:uiPriority w:val="99"/>
    <w:rsid w:val="00F60235"/>
    <w:pPr>
      <w:spacing w:before="100" w:beforeAutospacing="1" w:after="100" w:afterAutospacing="1"/>
    </w:pPr>
  </w:style>
  <w:style w:type="character" w:customStyle="1" w:styleId="apple-converted-space">
    <w:name w:val="apple-converted-space"/>
    <w:rsid w:val="00F60235"/>
  </w:style>
  <w:style w:type="paragraph" w:customStyle="1" w:styleId="Default">
    <w:name w:val="Default"/>
    <w:rsid w:val="00F6023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F60235"/>
    <w:pPr>
      <w:autoSpaceDE w:val="0"/>
      <w:autoSpaceDN w:val="0"/>
      <w:adjustRightInd w:val="0"/>
    </w:pPr>
    <w:rPr>
      <w:rFonts w:ascii="Arial" w:hAnsi="Arial" w:cs="Arial"/>
    </w:rPr>
  </w:style>
  <w:style w:type="character" w:customStyle="1" w:styleId="js-phone-number">
    <w:name w:val="js-phone-number"/>
    <w:rsid w:val="00F60235"/>
  </w:style>
  <w:style w:type="paragraph" w:customStyle="1" w:styleId="Title">
    <w:name w:val="Title!Название НПА"/>
    <w:basedOn w:val="a0"/>
    <w:rsid w:val="00F60235"/>
    <w:pPr>
      <w:spacing w:before="240" w:after="60"/>
      <w:ind w:firstLine="567"/>
      <w:jc w:val="center"/>
      <w:outlineLvl w:val="0"/>
    </w:pPr>
    <w:rPr>
      <w:rFonts w:ascii="Arial" w:hAnsi="Arial" w:cs="Arial"/>
      <w:b/>
      <w:bCs/>
      <w:kern w:val="28"/>
      <w:sz w:val="32"/>
      <w:szCs w:val="32"/>
    </w:rPr>
  </w:style>
  <w:style w:type="character" w:customStyle="1" w:styleId="genmed">
    <w:name w:val="genmed"/>
    <w:rsid w:val="00F60235"/>
  </w:style>
  <w:style w:type="paragraph" w:customStyle="1" w:styleId="S">
    <w:name w:val="S_Обычный жирный"/>
    <w:basedOn w:val="a0"/>
    <w:qFormat/>
    <w:rsid w:val="00F60235"/>
    <w:pPr>
      <w:spacing w:line="276" w:lineRule="auto"/>
      <w:ind w:firstLine="567"/>
      <w:jc w:val="both"/>
    </w:pPr>
  </w:style>
  <w:style w:type="character" w:styleId="afff9">
    <w:name w:val="Emphasis"/>
    <w:uiPriority w:val="20"/>
    <w:qFormat/>
    <w:rsid w:val="00F60235"/>
    <w:rPr>
      <w:i/>
      <w:iCs/>
    </w:rPr>
  </w:style>
  <w:style w:type="paragraph" w:customStyle="1" w:styleId="msonormalmailrucssattributepostfix">
    <w:name w:val="msonormal_mailru_css_attribute_postfix"/>
    <w:basedOn w:val="a0"/>
    <w:rsid w:val="00F60235"/>
    <w:pPr>
      <w:spacing w:before="100" w:beforeAutospacing="1" w:after="100" w:afterAutospacing="1"/>
    </w:pPr>
  </w:style>
  <w:style w:type="character" w:customStyle="1" w:styleId="aff">
    <w:name w:val="Абзац списка Знак"/>
    <w:link w:val="afe"/>
    <w:uiPriority w:val="34"/>
    <w:locked/>
    <w:rsid w:val="00F60235"/>
    <w:rPr>
      <w:rFonts w:ascii="Calibri" w:eastAsia="Calibri" w:hAnsi="Calibri" w:cs="Times New Roman"/>
    </w:rPr>
  </w:style>
  <w:style w:type="paragraph" w:customStyle="1" w:styleId="afffa">
    <w:name w:val="Всегда"/>
    <w:basedOn w:val="a0"/>
    <w:autoRedefine/>
    <w:qFormat/>
    <w:rsid w:val="00F60235"/>
    <w:pPr>
      <w:ind w:firstLine="709"/>
      <w:jc w:val="both"/>
    </w:pPr>
    <w:rPr>
      <w:sz w:val="28"/>
      <w:szCs w:val="28"/>
      <w:lang w:eastAsia="en-US"/>
    </w:rPr>
  </w:style>
  <w:style w:type="paragraph" w:customStyle="1" w:styleId="pt-a-000016">
    <w:name w:val="pt-a-000016"/>
    <w:basedOn w:val="a0"/>
    <w:rsid w:val="00F60235"/>
    <w:pPr>
      <w:spacing w:before="100" w:beforeAutospacing="1" w:after="100" w:afterAutospacing="1"/>
    </w:pPr>
  </w:style>
  <w:style w:type="character" w:customStyle="1" w:styleId="pt-a0-000001">
    <w:name w:val="pt-a0-000001"/>
    <w:rsid w:val="00F60235"/>
  </w:style>
  <w:style w:type="character" w:customStyle="1" w:styleId="ConsPlusNormal0">
    <w:name w:val="ConsPlusNormal Знак"/>
    <w:link w:val="ConsPlusNormal"/>
    <w:locked/>
    <w:rsid w:val="00F60235"/>
    <w:rPr>
      <w:rFonts w:ascii="Arial" w:eastAsia="Times New Roman" w:hAnsi="Arial" w:cs="Arial"/>
      <w:sz w:val="20"/>
      <w:szCs w:val="20"/>
      <w:lang w:eastAsia="ru-RU"/>
    </w:rPr>
  </w:style>
  <w:style w:type="paragraph" w:customStyle="1" w:styleId="afffb">
    <w:name w:val="Заголовок"/>
    <w:basedOn w:val="a0"/>
    <w:rsid w:val="00F60235"/>
    <w:pPr>
      <w:spacing w:before="400" w:line="360" w:lineRule="auto"/>
      <w:jc w:val="center"/>
    </w:pPr>
    <w:rPr>
      <w:b/>
      <w:sz w:val="28"/>
    </w:rPr>
  </w:style>
  <w:style w:type="paragraph" w:customStyle="1" w:styleId="caaieiaie1">
    <w:name w:val="caaieiaie 1"/>
    <w:basedOn w:val="a0"/>
    <w:next w:val="a0"/>
    <w:rsid w:val="00F60235"/>
    <w:pPr>
      <w:keepNext/>
      <w:ind w:firstLine="720"/>
      <w:jc w:val="center"/>
    </w:pPr>
    <w:rPr>
      <w:b/>
      <w:sz w:val="40"/>
      <w:szCs w:val="20"/>
    </w:rPr>
  </w:style>
  <w:style w:type="paragraph" w:styleId="afffc">
    <w:name w:val="Revision"/>
    <w:hidden/>
    <w:uiPriority w:val="99"/>
    <w:semiHidden/>
    <w:rsid w:val="00F6023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38295</Words>
  <Characters>218288</Characters>
  <Application>Microsoft Office Word</Application>
  <DocSecurity>0</DocSecurity>
  <Lines>1819</Lines>
  <Paragraphs>512</Paragraphs>
  <ScaleCrop>false</ScaleCrop>
  <Company/>
  <LinksUpToDate>false</LinksUpToDate>
  <CharactersWithSpaces>256071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2023-12-05T14:47:00Z</dcterms:created>
  <dcterms:modified xsi:type="dcterms:W3CDTF">2023-12-05T14:54:00Z</dcterms:modified>
</cp:coreProperties>
</file>